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FD3" w:rsidRPr="00276821" w:rsidRDefault="003A1A17" w:rsidP="0038195E">
      <w:pPr>
        <w:pStyle w:val="tc2"/>
        <w:shd w:val="clear" w:color="auto" w:fill="FFFFFF"/>
        <w:spacing w:line="276" w:lineRule="auto"/>
        <w:rPr>
          <w:rFonts w:ascii="Century" w:hAnsi="Century"/>
        </w:rPr>
      </w:pPr>
      <w:bookmarkStart w:id="0" w:name="_Hlk69735875"/>
      <w:bookmarkStart w:id="1" w:name="_Hlk62647722"/>
      <w:r w:rsidRPr="00276821">
        <w:rPr>
          <w:rFonts w:ascii="Century" w:hAnsi="Century"/>
          <w:noProof/>
          <w:lang w:eastAsia="uk-UA"/>
        </w:rPr>
        <w:drawing>
          <wp:inline distT="0" distB="0" distL="0" distR="0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1A17" w:rsidRPr="00276821" w:rsidRDefault="003A1A17" w:rsidP="00A67CBA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76821">
        <w:rPr>
          <w:rFonts w:ascii="Century" w:hAnsi="Century"/>
          <w:sz w:val="32"/>
          <w:szCs w:val="32"/>
        </w:rPr>
        <w:t>УКРАЇНА</w:t>
      </w:r>
    </w:p>
    <w:p w:rsidR="003A1A17" w:rsidRPr="00276821" w:rsidRDefault="003A1A17" w:rsidP="00A67CBA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276821">
        <w:rPr>
          <w:rFonts w:ascii="Century" w:hAnsi="Century"/>
          <w:b/>
          <w:sz w:val="32"/>
        </w:rPr>
        <w:t>ГОРОДОЦЬКА МІСЬКА РАДА</w:t>
      </w:r>
    </w:p>
    <w:p w:rsidR="003A1A17" w:rsidRPr="00276821" w:rsidRDefault="003A1A17" w:rsidP="00A67CBA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276821">
        <w:rPr>
          <w:rFonts w:ascii="Century" w:hAnsi="Century"/>
          <w:sz w:val="32"/>
        </w:rPr>
        <w:t>ЛЬВІВСЬКОЇ ОБЛАСТІ</w:t>
      </w:r>
    </w:p>
    <w:p w:rsidR="003A1A17" w:rsidRDefault="00DD5E39" w:rsidP="00A67CBA">
      <w:pPr>
        <w:pStyle w:val="tc2"/>
        <w:shd w:val="clear" w:color="auto" w:fill="FFFFFF"/>
        <w:spacing w:line="240" w:lineRule="auto"/>
        <w:rPr>
          <w:rFonts w:ascii="Century" w:hAnsi="Century"/>
          <w:bCs/>
          <w:caps/>
          <w:sz w:val="28"/>
          <w:szCs w:val="28"/>
        </w:rPr>
      </w:pPr>
      <w:r>
        <w:rPr>
          <w:rFonts w:ascii="Century" w:hAnsi="Century"/>
          <w:b/>
          <w:sz w:val="32"/>
          <w:szCs w:val="32"/>
        </w:rPr>
        <w:t>2</w:t>
      </w:r>
      <w:r w:rsidR="006E610E">
        <w:rPr>
          <w:rFonts w:ascii="Century" w:hAnsi="Century"/>
          <w:b/>
          <w:sz w:val="32"/>
          <w:szCs w:val="32"/>
        </w:rPr>
        <w:t xml:space="preserve">2 </w:t>
      </w:r>
      <w:r w:rsidR="00D74FD3" w:rsidRPr="0085526B">
        <w:rPr>
          <w:rFonts w:ascii="Century" w:hAnsi="Century"/>
          <w:bCs/>
          <w:caps/>
          <w:sz w:val="28"/>
          <w:szCs w:val="28"/>
        </w:rPr>
        <w:t>сесія восьмого скликання</w:t>
      </w:r>
    </w:p>
    <w:p w:rsidR="00A33EB4" w:rsidRPr="0085526B" w:rsidRDefault="00A33EB4" w:rsidP="00A67CBA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</w:rPr>
      </w:pPr>
    </w:p>
    <w:p w:rsidR="003A1A17" w:rsidRDefault="003A1A17" w:rsidP="0038195E">
      <w:pPr>
        <w:spacing w:line="276" w:lineRule="auto"/>
        <w:jc w:val="center"/>
        <w:rPr>
          <w:rFonts w:ascii="Century" w:hAnsi="Century"/>
          <w:bCs/>
          <w:sz w:val="32"/>
          <w:szCs w:val="32"/>
        </w:rPr>
      </w:pPr>
      <w:r w:rsidRPr="0085526B">
        <w:rPr>
          <w:rFonts w:ascii="Century" w:hAnsi="Century"/>
          <w:b/>
          <w:sz w:val="32"/>
          <w:szCs w:val="32"/>
        </w:rPr>
        <w:t>РІШЕННЯ №</w:t>
      </w:r>
      <w:r w:rsidR="00EB7945" w:rsidRPr="003509A4">
        <w:rPr>
          <w:rFonts w:ascii="Century" w:hAnsi="Century"/>
          <w:b/>
          <w:sz w:val="32"/>
          <w:szCs w:val="32"/>
        </w:rPr>
        <w:t xml:space="preserve"> </w:t>
      </w:r>
    </w:p>
    <w:p w:rsidR="006C3555" w:rsidRPr="0085526B" w:rsidRDefault="006C3555" w:rsidP="0038195E">
      <w:pPr>
        <w:spacing w:line="276" w:lineRule="auto"/>
        <w:jc w:val="center"/>
        <w:rPr>
          <w:rFonts w:ascii="Century" w:hAnsi="Century"/>
          <w:b/>
          <w:sz w:val="32"/>
          <w:szCs w:val="32"/>
        </w:rPr>
      </w:pPr>
    </w:p>
    <w:p w:rsidR="00532D8B" w:rsidRPr="00E61EA8" w:rsidRDefault="00316B16" w:rsidP="007541B8">
      <w:pPr>
        <w:jc w:val="both"/>
        <w:rPr>
          <w:rFonts w:ascii="Century" w:hAnsi="Century"/>
          <w:sz w:val="28"/>
          <w:szCs w:val="28"/>
        </w:rPr>
      </w:pPr>
      <w:bookmarkStart w:id="2" w:name="_Hlk69735883"/>
      <w:bookmarkEnd w:id="0"/>
      <w:r w:rsidRPr="00E61EA8">
        <w:rPr>
          <w:rFonts w:ascii="Century" w:hAnsi="Century"/>
          <w:sz w:val="28"/>
          <w:szCs w:val="28"/>
        </w:rPr>
        <w:t>2</w:t>
      </w:r>
      <w:r w:rsidR="001009FE" w:rsidRPr="00E61EA8">
        <w:rPr>
          <w:rFonts w:ascii="Century" w:hAnsi="Century"/>
          <w:sz w:val="28"/>
          <w:szCs w:val="28"/>
          <w:lang w:val="ru-RU"/>
        </w:rPr>
        <w:t>6</w:t>
      </w:r>
      <w:r w:rsidR="00A33EB4" w:rsidRPr="00E61EA8">
        <w:rPr>
          <w:rFonts w:ascii="Century" w:hAnsi="Century"/>
          <w:sz w:val="28"/>
          <w:szCs w:val="28"/>
          <w:lang w:val="ru-RU"/>
        </w:rPr>
        <w:t xml:space="preserve"> </w:t>
      </w:r>
      <w:r w:rsidR="006E610E" w:rsidRPr="00E61EA8">
        <w:rPr>
          <w:rFonts w:ascii="Century" w:hAnsi="Century"/>
          <w:sz w:val="28"/>
          <w:szCs w:val="28"/>
        </w:rPr>
        <w:t>трав</w:t>
      </w:r>
      <w:r w:rsidR="00DD5E39" w:rsidRPr="00E61EA8">
        <w:rPr>
          <w:rFonts w:ascii="Century" w:hAnsi="Century"/>
          <w:sz w:val="28"/>
          <w:szCs w:val="28"/>
        </w:rPr>
        <w:t xml:space="preserve">ня </w:t>
      </w:r>
      <w:r w:rsidR="003A1A17" w:rsidRPr="00E61EA8">
        <w:rPr>
          <w:rFonts w:ascii="Century" w:hAnsi="Century"/>
          <w:sz w:val="28"/>
          <w:szCs w:val="28"/>
        </w:rPr>
        <w:t>202</w:t>
      </w:r>
      <w:r w:rsidR="00E2367A" w:rsidRPr="00E61EA8">
        <w:rPr>
          <w:rFonts w:ascii="Century" w:hAnsi="Century"/>
          <w:sz w:val="28"/>
          <w:szCs w:val="28"/>
        </w:rPr>
        <w:t>2</w:t>
      </w:r>
      <w:r w:rsidR="003A1A17" w:rsidRPr="00E61EA8">
        <w:rPr>
          <w:rFonts w:ascii="Century" w:hAnsi="Century"/>
          <w:sz w:val="28"/>
          <w:szCs w:val="28"/>
        </w:rPr>
        <w:t>року</w:t>
      </w:r>
      <w:r w:rsidR="007541B8" w:rsidRPr="00E61EA8">
        <w:rPr>
          <w:rFonts w:ascii="Century" w:hAnsi="Century"/>
          <w:sz w:val="28"/>
          <w:szCs w:val="28"/>
        </w:rPr>
        <w:tab/>
      </w:r>
      <w:r w:rsidR="007541B8" w:rsidRPr="00E61EA8">
        <w:rPr>
          <w:rFonts w:ascii="Century" w:hAnsi="Century"/>
          <w:sz w:val="28"/>
          <w:szCs w:val="28"/>
        </w:rPr>
        <w:tab/>
      </w:r>
      <w:r w:rsidR="007541B8" w:rsidRPr="00E61EA8">
        <w:rPr>
          <w:rFonts w:ascii="Century" w:hAnsi="Century"/>
          <w:sz w:val="28"/>
          <w:szCs w:val="28"/>
        </w:rPr>
        <w:tab/>
      </w:r>
      <w:r w:rsidR="007541B8" w:rsidRPr="00E61EA8">
        <w:rPr>
          <w:rFonts w:ascii="Century" w:hAnsi="Century"/>
          <w:sz w:val="28"/>
          <w:szCs w:val="28"/>
        </w:rPr>
        <w:tab/>
      </w:r>
      <w:r w:rsidR="007541B8" w:rsidRPr="00E61EA8">
        <w:rPr>
          <w:rFonts w:ascii="Century" w:hAnsi="Century"/>
          <w:sz w:val="28"/>
          <w:szCs w:val="28"/>
        </w:rPr>
        <w:tab/>
      </w:r>
      <w:r w:rsidR="007541B8" w:rsidRPr="00E61EA8">
        <w:rPr>
          <w:rFonts w:ascii="Century" w:hAnsi="Century"/>
          <w:sz w:val="28"/>
          <w:szCs w:val="28"/>
        </w:rPr>
        <w:tab/>
      </w:r>
      <w:r w:rsidR="007541B8" w:rsidRPr="00E61EA8">
        <w:rPr>
          <w:rFonts w:ascii="Century" w:hAnsi="Century"/>
          <w:sz w:val="28"/>
          <w:szCs w:val="28"/>
        </w:rPr>
        <w:tab/>
      </w:r>
      <w:r w:rsidR="00E61EA8" w:rsidRPr="00E61EA8">
        <w:rPr>
          <w:rFonts w:ascii="Century" w:hAnsi="Century"/>
          <w:sz w:val="28"/>
          <w:szCs w:val="28"/>
        </w:rPr>
        <w:t xml:space="preserve">           </w:t>
      </w:r>
      <w:r w:rsidR="00532D8B" w:rsidRPr="00E61EA8">
        <w:rPr>
          <w:rFonts w:ascii="Century" w:hAnsi="Century"/>
          <w:sz w:val="28"/>
          <w:szCs w:val="28"/>
        </w:rPr>
        <w:t>м. Городок</w:t>
      </w:r>
    </w:p>
    <w:bookmarkEnd w:id="1"/>
    <w:bookmarkEnd w:id="2"/>
    <w:p w:rsidR="00F80900" w:rsidRPr="00E61EA8" w:rsidRDefault="00F80900" w:rsidP="0038195E">
      <w:pPr>
        <w:spacing w:line="276" w:lineRule="auto"/>
        <w:rPr>
          <w:rFonts w:ascii="Century" w:hAnsi="Century"/>
          <w:sz w:val="28"/>
          <w:szCs w:val="28"/>
          <w:lang w:eastAsia="uk-UA"/>
        </w:rPr>
      </w:pPr>
    </w:p>
    <w:p w:rsidR="00F80900" w:rsidRPr="00E61EA8" w:rsidRDefault="00F80900" w:rsidP="00101EF1">
      <w:pPr>
        <w:tabs>
          <w:tab w:val="left" w:pos="4395"/>
        </w:tabs>
        <w:spacing w:after="240" w:line="276" w:lineRule="auto"/>
        <w:ind w:right="5527"/>
        <w:rPr>
          <w:rFonts w:ascii="Century" w:hAnsi="Century"/>
          <w:b/>
          <w:bCs/>
          <w:sz w:val="28"/>
          <w:szCs w:val="28"/>
          <w:lang w:eastAsia="uk-UA"/>
        </w:rPr>
      </w:pPr>
      <w:r w:rsidRPr="00E61EA8">
        <w:rPr>
          <w:rFonts w:ascii="Century" w:hAnsi="Century"/>
          <w:b/>
          <w:bCs/>
          <w:sz w:val="28"/>
          <w:szCs w:val="28"/>
          <w:lang w:eastAsia="uk-UA"/>
        </w:rPr>
        <w:t>Про поряд</w:t>
      </w:r>
      <w:r w:rsidR="0074615E" w:rsidRPr="00E61EA8">
        <w:rPr>
          <w:rFonts w:ascii="Century" w:hAnsi="Century"/>
          <w:b/>
          <w:bCs/>
          <w:sz w:val="28"/>
          <w:szCs w:val="28"/>
          <w:lang w:eastAsia="uk-UA"/>
        </w:rPr>
        <w:t>ок</w:t>
      </w:r>
      <w:r w:rsidRPr="00E61EA8">
        <w:rPr>
          <w:rFonts w:ascii="Century" w:hAnsi="Century"/>
          <w:b/>
          <w:bCs/>
          <w:sz w:val="28"/>
          <w:szCs w:val="28"/>
          <w:lang w:eastAsia="uk-UA"/>
        </w:rPr>
        <w:t xml:space="preserve"> денн</w:t>
      </w:r>
      <w:r w:rsidR="0074615E" w:rsidRPr="00E61EA8">
        <w:rPr>
          <w:rFonts w:ascii="Century" w:hAnsi="Century"/>
          <w:b/>
          <w:bCs/>
          <w:sz w:val="28"/>
          <w:szCs w:val="28"/>
          <w:lang w:eastAsia="uk-UA"/>
        </w:rPr>
        <w:t>ий</w:t>
      </w:r>
      <w:r w:rsidR="006E610E" w:rsidRPr="00E61EA8">
        <w:rPr>
          <w:rFonts w:ascii="Century" w:hAnsi="Century"/>
          <w:b/>
          <w:bCs/>
          <w:sz w:val="28"/>
          <w:szCs w:val="28"/>
          <w:lang w:eastAsia="uk-UA"/>
        </w:rPr>
        <w:t xml:space="preserve"> 22</w:t>
      </w:r>
      <w:r w:rsidRPr="00E61EA8">
        <w:rPr>
          <w:rFonts w:ascii="Century" w:hAnsi="Century"/>
          <w:b/>
          <w:bCs/>
          <w:sz w:val="28"/>
          <w:szCs w:val="28"/>
          <w:lang w:eastAsia="uk-UA"/>
        </w:rPr>
        <w:t xml:space="preserve"> сесії міської ради </w:t>
      </w:r>
    </w:p>
    <w:p w:rsidR="00F80900" w:rsidRPr="003E00A0" w:rsidRDefault="00C737F1" w:rsidP="008375DD">
      <w:pPr>
        <w:spacing w:line="276" w:lineRule="auto"/>
        <w:ind w:firstLine="708"/>
        <w:jc w:val="both"/>
        <w:rPr>
          <w:rFonts w:ascii="Century" w:hAnsi="Century"/>
          <w:sz w:val="28"/>
          <w:szCs w:val="28"/>
          <w:lang w:eastAsia="uk-UA"/>
        </w:rPr>
      </w:pPr>
      <w:r w:rsidRPr="003E00A0">
        <w:rPr>
          <w:rFonts w:ascii="Century" w:hAnsi="Century"/>
          <w:sz w:val="28"/>
          <w:szCs w:val="28"/>
          <w:lang w:eastAsia="uk-UA"/>
        </w:rPr>
        <w:t xml:space="preserve">Заслухавши та обговоривши порядок денний сесії, запропонований міським головою, враховуючи пропозиції постійних комісій, депутатських фракцій, депутатів, </w:t>
      </w:r>
      <w:r w:rsidR="0074615E" w:rsidRPr="003E00A0">
        <w:rPr>
          <w:rFonts w:ascii="Century" w:hAnsi="Century"/>
          <w:sz w:val="28"/>
          <w:szCs w:val="28"/>
          <w:lang w:eastAsia="uk-UA"/>
        </w:rPr>
        <w:t>Городоцька міська рада восьмого скликання</w:t>
      </w:r>
    </w:p>
    <w:p w:rsidR="00F80900" w:rsidRPr="003E00A0" w:rsidRDefault="00F80900" w:rsidP="00F11D11">
      <w:pPr>
        <w:pStyle w:val="af2"/>
      </w:pPr>
      <w:r w:rsidRPr="003E00A0">
        <w:t xml:space="preserve">ВИРІШИЛА: </w:t>
      </w:r>
    </w:p>
    <w:p w:rsidR="00F80900" w:rsidRPr="003E00A0" w:rsidRDefault="0002484D" w:rsidP="0002484D">
      <w:pPr>
        <w:pStyle w:val="a4"/>
        <w:spacing w:before="0" w:beforeAutospacing="0" w:after="0" w:afterAutospacing="0" w:line="276" w:lineRule="auto"/>
        <w:jc w:val="both"/>
        <w:rPr>
          <w:rFonts w:ascii="Century" w:hAnsi="Century"/>
          <w:sz w:val="28"/>
          <w:szCs w:val="28"/>
        </w:rPr>
      </w:pPr>
      <w:r w:rsidRPr="003E00A0">
        <w:rPr>
          <w:rFonts w:ascii="Century" w:hAnsi="Century"/>
          <w:sz w:val="28"/>
          <w:szCs w:val="28"/>
        </w:rPr>
        <w:t>з</w:t>
      </w:r>
      <w:r w:rsidR="00EC0021" w:rsidRPr="003E00A0">
        <w:rPr>
          <w:rFonts w:ascii="Century" w:hAnsi="Century"/>
          <w:sz w:val="28"/>
          <w:szCs w:val="28"/>
        </w:rPr>
        <w:t xml:space="preserve">атвердити такий порядок денний </w:t>
      </w:r>
      <w:r w:rsidR="006E610E" w:rsidRPr="003E00A0">
        <w:rPr>
          <w:rFonts w:ascii="Century" w:hAnsi="Century"/>
          <w:sz w:val="28"/>
          <w:szCs w:val="28"/>
        </w:rPr>
        <w:t>22</w:t>
      </w:r>
      <w:r w:rsidR="00F80900" w:rsidRPr="003E00A0">
        <w:rPr>
          <w:rFonts w:ascii="Century" w:hAnsi="Century"/>
          <w:sz w:val="28"/>
          <w:szCs w:val="28"/>
        </w:rPr>
        <w:t xml:space="preserve"> сесії Городоцької міської ради восьмого скликання</w:t>
      </w:r>
      <w:r w:rsidR="00C737F1" w:rsidRPr="003E00A0">
        <w:rPr>
          <w:rFonts w:ascii="Century" w:hAnsi="Century"/>
          <w:sz w:val="28"/>
          <w:szCs w:val="28"/>
        </w:rPr>
        <w:t xml:space="preserve"> і винести на обговорення такі питання</w:t>
      </w:r>
      <w:r w:rsidR="00F80900" w:rsidRPr="003E00A0">
        <w:rPr>
          <w:rFonts w:ascii="Century" w:hAnsi="Century"/>
          <w:sz w:val="28"/>
          <w:szCs w:val="28"/>
        </w:rPr>
        <w:t>:</w:t>
      </w:r>
    </w:p>
    <w:p w:rsidR="00C93F9C" w:rsidRPr="003E00A0" w:rsidRDefault="00B65BEC" w:rsidP="00B65BEC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bookmarkStart w:id="3" w:name="_Hlk65856099"/>
      <w:r w:rsidRPr="003E00A0">
        <w:rPr>
          <w:sz w:val="28"/>
          <w:szCs w:val="28"/>
        </w:rPr>
        <w:t xml:space="preserve">Про </w:t>
      </w:r>
      <w:r w:rsidR="001C149A" w:rsidRPr="003E00A0">
        <w:rPr>
          <w:sz w:val="28"/>
          <w:szCs w:val="28"/>
        </w:rPr>
        <w:t xml:space="preserve"> </w:t>
      </w:r>
      <w:r w:rsidR="002F4334" w:rsidRPr="003E00A0">
        <w:rPr>
          <w:sz w:val="28"/>
          <w:szCs w:val="28"/>
        </w:rPr>
        <w:t>інформацію Городоцької міської територіальної виборчої комісії щодо зміни в складі депутатського корпусу Городоцької міської ради.</w:t>
      </w:r>
    </w:p>
    <w:p w:rsidR="00281987" w:rsidRPr="003E00A0" w:rsidRDefault="00C93F9C" w:rsidP="00B71E3C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3E00A0">
        <w:rPr>
          <w:sz w:val="28"/>
          <w:szCs w:val="28"/>
        </w:rPr>
        <w:t>Про</w:t>
      </w:r>
      <w:r w:rsidR="00A33EB4" w:rsidRPr="003E00A0">
        <w:rPr>
          <w:rFonts w:ascii="Century" w:hAnsi="Century"/>
          <w:bCs/>
          <w:sz w:val="28"/>
          <w:szCs w:val="28"/>
        </w:rPr>
        <w:t xml:space="preserve"> </w:t>
      </w:r>
      <w:r w:rsidR="00281987" w:rsidRPr="003E00A0">
        <w:rPr>
          <w:sz w:val="28"/>
          <w:szCs w:val="28"/>
        </w:rPr>
        <w:t>внесення змін до персонального складу виконавчого комітету Городоцької міської ради.</w:t>
      </w:r>
    </w:p>
    <w:p w:rsidR="005B051E" w:rsidRPr="003E00A0" w:rsidRDefault="00CA61B4" w:rsidP="00D25ED1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3E00A0">
        <w:rPr>
          <w:rFonts w:ascii="Century" w:hAnsi="Century"/>
          <w:bCs/>
          <w:sz w:val="28"/>
          <w:szCs w:val="28"/>
        </w:rPr>
        <w:t>Про</w:t>
      </w:r>
      <w:r w:rsidRPr="003E00A0">
        <w:rPr>
          <w:sz w:val="28"/>
          <w:szCs w:val="28"/>
        </w:rPr>
        <w:t xml:space="preserve"> </w:t>
      </w:r>
      <w:r w:rsidR="00A44100" w:rsidRPr="003E00A0">
        <w:rPr>
          <w:sz w:val="28"/>
          <w:szCs w:val="28"/>
        </w:rPr>
        <w:t>внесення змін до складу постійної комісії з питань</w:t>
      </w:r>
      <w:r w:rsidR="001C149A" w:rsidRPr="003E00A0">
        <w:rPr>
          <w:sz w:val="28"/>
          <w:szCs w:val="28"/>
        </w:rPr>
        <w:t xml:space="preserve"> </w:t>
      </w:r>
      <w:r w:rsidR="00D048B3" w:rsidRPr="003E00A0">
        <w:rPr>
          <w:sz w:val="28"/>
          <w:szCs w:val="28"/>
        </w:rPr>
        <w:t>охорони здоров’я, соціального захисту, у справах ветеранів ООС / АТО.</w:t>
      </w:r>
    </w:p>
    <w:p w:rsidR="00D6017C" w:rsidRPr="003E00A0" w:rsidRDefault="00D6017C" w:rsidP="00D25ED1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3E00A0">
        <w:rPr>
          <w:sz w:val="28"/>
          <w:szCs w:val="28"/>
        </w:rPr>
        <w:t xml:space="preserve">Про </w:t>
      </w:r>
      <w:r w:rsidR="008F6B34" w:rsidRPr="003E00A0">
        <w:rPr>
          <w:sz w:val="28"/>
          <w:szCs w:val="28"/>
        </w:rPr>
        <w:t xml:space="preserve">затвердження </w:t>
      </w:r>
      <w:r w:rsidRPr="003E00A0">
        <w:rPr>
          <w:sz w:val="28"/>
          <w:szCs w:val="28"/>
        </w:rPr>
        <w:t>звіт</w:t>
      </w:r>
      <w:r w:rsidR="008F6B34" w:rsidRPr="003E00A0">
        <w:rPr>
          <w:sz w:val="28"/>
          <w:szCs w:val="28"/>
        </w:rPr>
        <w:t>у</w:t>
      </w:r>
      <w:r w:rsidRPr="003E00A0">
        <w:rPr>
          <w:sz w:val="28"/>
          <w:szCs w:val="28"/>
        </w:rPr>
        <w:t xml:space="preserve"> щодо виконання бюджету Городоцької міської територіальної громади за І квартал 2022 року.</w:t>
      </w:r>
    </w:p>
    <w:p w:rsidR="00D25ED1" w:rsidRPr="003E00A0" w:rsidRDefault="005B051E" w:rsidP="00D25ED1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3E00A0">
        <w:rPr>
          <w:sz w:val="28"/>
          <w:szCs w:val="28"/>
        </w:rPr>
        <w:t>Про</w:t>
      </w:r>
      <w:r w:rsidR="00A33EB4" w:rsidRPr="003E00A0">
        <w:rPr>
          <w:rFonts w:ascii="Century" w:hAnsi="Century"/>
          <w:bCs/>
          <w:sz w:val="28"/>
          <w:szCs w:val="28"/>
        </w:rPr>
        <w:t xml:space="preserve"> </w:t>
      </w:r>
      <w:r w:rsidR="0024396C" w:rsidRPr="003E00A0">
        <w:rPr>
          <w:rFonts w:ascii="Georgia" w:hAnsi="Georgia"/>
          <w:bCs/>
          <w:color w:val="252B33"/>
          <w:sz w:val="28"/>
          <w:szCs w:val="28"/>
        </w:rPr>
        <w:t>надання орендних знижок від сплати орендної плати за договорами оренди майна комунальної власності Городоцької  міської ради  у зв’язку із запровадженням воєнного стану.</w:t>
      </w:r>
      <w:r w:rsidR="001C149A" w:rsidRPr="003E00A0">
        <w:rPr>
          <w:rFonts w:ascii="Century" w:hAnsi="Century"/>
          <w:bCs/>
          <w:sz w:val="28"/>
          <w:szCs w:val="28"/>
        </w:rPr>
        <w:t xml:space="preserve"> </w:t>
      </w:r>
    </w:p>
    <w:p w:rsidR="005B051E" w:rsidRPr="003E00A0" w:rsidRDefault="005B051E" w:rsidP="00D25ED1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3E00A0">
        <w:rPr>
          <w:rFonts w:ascii="Century" w:hAnsi="Century"/>
          <w:bCs/>
          <w:sz w:val="28"/>
          <w:szCs w:val="28"/>
        </w:rPr>
        <w:t>Про</w:t>
      </w:r>
      <w:r w:rsidR="0024396C" w:rsidRPr="003E00A0">
        <w:rPr>
          <w:rFonts w:ascii="Century" w:hAnsi="Century"/>
          <w:bCs/>
          <w:sz w:val="28"/>
          <w:szCs w:val="28"/>
        </w:rPr>
        <w:t xml:space="preserve"> </w:t>
      </w:r>
      <w:r w:rsidR="00F61043">
        <w:rPr>
          <w:rFonts w:ascii="Century" w:hAnsi="Century"/>
          <w:bCs/>
          <w:sz w:val="28"/>
          <w:szCs w:val="28"/>
        </w:rPr>
        <w:t xml:space="preserve"> </w:t>
      </w:r>
      <w:r w:rsidR="00F61043" w:rsidRPr="00F61043">
        <w:rPr>
          <w:rFonts w:ascii="Century" w:hAnsi="Century"/>
          <w:sz w:val="28"/>
          <w:szCs w:val="28"/>
        </w:rPr>
        <w:t>затвердження Положення про діяльність аукціонної комісії для продажу об’єктів комунальної власності Городоцької міської ради та складу аукціонної комісії.</w:t>
      </w:r>
      <w:r w:rsidR="00E53C5D" w:rsidRPr="003E00A0">
        <w:rPr>
          <w:rFonts w:ascii="Century" w:hAnsi="Century"/>
          <w:sz w:val="28"/>
          <w:szCs w:val="28"/>
        </w:rPr>
        <w:t xml:space="preserve"> </w:t>
      </w:r>
      <w:r w:rsidR="001C149A" w:rsidRPr="003E00A0">
        <w:rPr>
          <w:rFonts w:ascii="Century" w:hAnsi="Century"/>
          <w:sz w:val="28"/>
          <w:szCs w:val="28"/>
        </w:rPr>
        <w:t xml:space="preserve"> </w:t>
      </w:r>
    </w:p>
    <w:p w:rsidR="00D25ED1" w:rsidRPr="003E00A0" w:rsidRDefault="00E53C5D" w:rsidP="005B051E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3E00A0">
        <w:rPr>
          <w:rFonts w:ascii="Century" w:hAnsi="Century"/>
          <w:bCs/>
          <w:sz w:val="28"/>
          <w:szCs w:val="28"/>
        </w:rPr>
        <w:t>Про</w:t>
      </w:r>
      <w:r w:rsidR="000F6ED3" w:rsidRPr="003E00A0">
        <w:rPr>
          <w:rFonts w:ascii="Century" w:hAnsi="Century"/>
          <w:bCs/>
          <w:sz w:val="28"/>
          <w:szCs w:val="28"/>
        </w:rPr>
        <w:t xml:space="preserve"> </w:t>
      </w:r>
      <w:r w:rsidR="001C149A" w:rsidRPr="003E00A0">
        <w:rPr>
          <w:rFonts w:ascii="Century" w:hAnsi="Century"/>
          <w:sz w:val="28"/>
          <w:szCs w:val="28"/>
        </w:rPr>
        <w:t xml:space="preserve"> </w:t>
      </w:r>
      <w:r w:rsidR="00BE4821" w:rsidRPr="003E00A0">
        <w:rPr>
          <w:rFonts w:ascii="Century" w:hAnsi="Century"/>
          <w:sz w:val="28"/>
          <w:szCs w:val="28"/>
        </w:rPr>
        <w:t>затвердження Положення про службу у справах дітей Городоцької міської ради.</w:t>
      </w:r>
    </w:p>
    <w:p w:rsidR="00D25ED1" w:rsidRPr="003E00A0" w:rsidRDefault="00955CCA" w:rsidP="00D25ED1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3E00A0">
        <w:rPr>
          <w:rFonts w:ascii="Century" w:hAnsi="Century"/>
          <w:bCs/>
          <w:sz w:val="28"/>
          <w:szCs w:val="28"/>
        </w:rPr>
        <w:lastRenderedPageBreak/>
        <w:t>Про</w:t>
      </w:r>
      <w:r w:rsidR="00BE4821" w:rsidRPr="003E00A0">
        <w:rPr>
          <w:rFonts w:ascii="Century" w:hAnsi="Century"/>
          <w:b/>
          <w:sz w:val="28"/>
          <w:szCs w:val="28"/>
        </w:rPr>
        <w:t xml:space="preserve"> </w:t>
      </w:r>
      <w:r w:rsidR="00AB0893" w:rsidRPr="00AB0893">
        <w:rPr>
          <w:rFonts w:ascii="Century" w:hAnsi="Century"/>
          <w:iCs/>
          <w:sz w:val="28"/>
          <w:szCs w:val="28"/>
          <w:lang w:eastAsia="ru-RU"/>
        </w:rPr>
        <w:t>затвердження Статуту КНП «Городоцька центральна лікарня» Городоцької міської ради у новій редакції.</w:t>
      </w:r>
    </w:p>
    <w:p w:rsidR="00D25ED1" w:rsidRPr="003E00A0" w:rsidRDefault="00955CCA" w:rsidP="00D25ED1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3E00A0">
        <w:rPr>
          <w:rFonts w:ascii="Century" w:hAnsi="Century"/>
          <w:bCs/>
          <w:sz w:val="28"/>
          <w:szCs w:val="28"/>
        </w:rPr>
        <w:t>Про</w:t>
      </w:r>
      <w:r w:rsidR="00A16902" w:rsidRPr="003E00A0">
        <w:rPr>
          <w:rFonts w:ascii="Century" w:hAnsi="Century"/>
          <w:bCs/>
          <w:sz w:val="28"/>
          <w:szCs w:val="28"/>
        </w:rPr>
        <w:t xml:space="preserve"> </w:t>
      </w:r>
      <w:r w:rsidR="001C149A" w:rsidRPr="003E00A0">
        <w:rPr>
          <w:rFonts w:ascii="Century" w:hAnsi="Century"/>
          <w:sz w:val="28"/>
          <w:szCs w:val="28"/>
        </w:rPr>
        <w:t xml:space="preserve"> </w:t>
      </w:r>
      <w:r w:rsidR="00476751" w:rsidRPr="00476751">
        <w:rPr>
          <w:rFonts w:ascii="Century" w:hAnsi="Century"/>
          <w:iCs/>
          <w:sz w:val="28"/>
          <w:szCs w:val="28"/>
          <w:lang w:eastAsia="ru-RU"/>
        </w:rPr>
        <w:t>затвердження Статуту КНП «Городоцький центр первинної медико-санітарної допомоги» Городоцької міської ради у новій редакції.</w:t>
      </w:r>
    </w:p>
    <w:p w:rsidR="00D25ED1" w:rsidRPr="003E00A0" w:rsidRDefault="00DB0253" w:rsidP="00D25ED1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3E00A0">
        <w:rPr>
          <w:rFonts w:ascii="Century" w:hAnsi="Century"/>
          <w:bCs/>
          <w:sz w:val="28"/>
          <w:szCs w:val="28"/>
        </w:rPr>
        <w:t>Про</w:t>
      </w:r>
      <w:r w:rsidR="00C37CD4" w:rsidRPr="003E00A0">
        <w:rPr>
          <w:rFonts w:ascii="Century" w:hAnsi="Century"/>
          <w:b/>
          <w:sz w:val="28"/>
          <w:szCs w:val="28"/>
        </w:rPr>
        <w:t xml:space="preserve"> </w:t>
      </w:r>
      <w:r w:rsidR="001C149A" w:rsidRPr="003E00A0">
        <w:rPr>
          <w:rFonts w:ascii="Century" w:hAnsi="Century"/>
          <w:sz w:val="28"/>
          <w:szCs w:val="28"/>
        </w:rPr>
        <w:t xml:space="preserve"> </w:t>
      </w:r>
      <w:r w:rsidR="007A5B13" w:rsidRPr="007A5B13">
        <w:rPr>
          <w:rFonts w:ascii="Century" w:hAnsi="Century"/>
          <w:iCs/>
          <w:sz w:val="28"/>
          <w:szCs w:val="28"/>
          <w:lang w:eastAsia="ru-RU"/>
        </w:rPr>
        <w:t>затвердження Статуту КНП «Городоцька стоматологічна поліклініка» Львівської області.</w:t>
      </w:r>
    </w:p>
    <w:p w:rsidR="005867A8" w:rsidRPr="003E00A0" w:rsidRDefault="00B05AA1" w:rsidP="00D25ED1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3E00A0">
        <w:rPr>
          <w:rFonts w:ascii="Century" w:hAnsi="Century"/>
          <w:bCs/>
          <w:sz w:val="28"/>
          <w:szCs w:val="28"/>
        </w:rPr>
        <w:t>Про</w:t>
      </w:r>
      <w:r w:rsidR="00AD4F55" w:rsidRPr="00AD4F55">
        <w:rPr>
          <w:rFonts w:ascii="Century" w:hAnsi="Century"/>
          <w:b/>
          <w:bCs/>
          <w:sz w:val="26"/>
          <w:szCs w:val="26"/>
        </w:rPr>
        <w:t xml:space="preserve"> </w:t>
      </w:r>
      <w:r w:rsidR="00AD4F55" w:rsidRPr="00AD4F55">
        <w:rPr>
          <w:rFonts w:ascii="Century" w:hAnsi="Century"/>
          <w:bCs/>
          <w:sz w:val="28"/>
          <w:szCs w:val="28"/>
        </w:rPr>
        <w:t>перейменування вулиць в с.</w:t>
      </w:r>
      <w:r w:rsidR="00AD4F55">
        <w:rPr>
          <w:rFonts w:ascii="Century" w:hAnsi="Century"/>
          <w:bCs/>
          <w:sz w:val="28"/>
          <w:szCs w:val="28"/>
        </w:rPr>
        <w:t xml:space="preserve"> </w:t>
      </w:r>
      <w:r w:rsidR="00AD4F55" w:rsidRPr="00AD4F55">
        <w:rPr>
          <w:rFonts w:ascii="Century" w:hAnsi="Century"/>
          <w:bCs/>
          <w:sz w:val="28"/>
          <w:szCs w:val="28"/>
        </w:rPr>
        <w:t>Черляни Львівського району Львівської області.</w:t>
      </w:r>
    </w:p>
    <w:p w:rsidR="00B05AA1" w:rsidRPr="003E00A0" w:rsidRDefault="00B05AA1" w:rsidP="00D25ED1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3E00A0">
        <w:rPr>
          <w:rFonts w:ascii="Century" w:hAnsi="Century"/>
          <w:bCs/>
          <w:sz w:val="28"/>
          <w:szCs w:val="28"/>
        </w:rPr>
        <w:t>Про</w:t>
      </w:r>
      <w:r w:rsidR="00495EA5" w:rsidRPr="003E00A0">
        <w:rPr>
          <w:rFonts w:ascii="Century" w:hAnsi="Century"/>
          <w:bCs/>
          <w:sz w:val="28"/>
          <w:szCs w:val="28"/>
        </w:rPr>
        <w:t xml:space="preserve"> </w:t>
      </w:r>
      <w:r w:rsidR="00770172">
        <w:rPr>
          <w:rFonts w:ascii="Century" w:hAnsi="Century"/>
          <w:sz w:val="28"/>
          <w:szCs w:val="28"/>
        </w:rPr>
        <w:t xml:space="preserve"> </w:t>
      </w:r>
      <w:r w:rsidR="00BB02F5" w:rsidRPr="00BB02F5">
        <w:rPr>
          <w:rFonts w:ascii="Century" w:hAnsi="Century"/>
          <w:sz w:val="28"/>
          <w:szCs w:val="28"/>
        </w:rPr>
        <w:t>надання дозволу міськвиконкому на розроблення детального плану території земельної ділянки для розміщення тренувального центру територіальної оборонив урочищі «Під Цунівським лісом» на території Городоцької міської ради Львівського району Львівської області.</w:t>
      </w:r>
    </w:p>
    <w:p w:rsidR="00B05AA1" w:rsidRPr="003E00A0" w:rsidRDefault="00B05AA1" w:rsidP="00D25ED1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3E00A0">
        <w:rPr>
          <w:rFonts w:ascii="Century" w:hAnsi="Century"/>
          <w:bCs/>
          <w:sz w:val="28"/>
          <w:szCs w:val="28"/>
        </w:rPr>
        <w:t>Про</w:t>
      </w:r>
      <w:r w:rsidR="007651C4" w:rsidRPr="003E00A0">
        <w:rPr>
          <w:rFonts w:ascii="Century" w:hAnsi="Century"/>
          <w:bCs/>
          <w:sz w:val="28"/>
          <w:szCs w:val="28"/>
        </w:rPr>
        <w:t xml:space="preserve"> </w:t>
      </w:r>
      <w:r w:rsidR="00770172">
        <w:rPr>
          <w:rFonts w:ascii="Century" w:hAnsi="Century"/>
          <w:sz w:val="28"/>
          <w:szCs w:val="28"/>
        </w:rPr>
        <w:t xml:space="preserve"> </w:t>
      </w:r>
      <w:r w:rsidR="00DE1923" w:rsidRPr="00DE1923">
        <w:rPr>
          <w:rFonts w:ascii="Century" w:hAnsi="Century"/>
          <w:sz w:val="28"/>
          <w:szCs w:val="28"/>
        </w:rPr>
        <w:t>надання дозволу міськвиконкому на розроблення детального плану території земельної ділянки для розміщення кварталу індивідуальної житлової забудови в урочищі «Стрельбище» на території Городоцької міської ради Львівського району Львівської області.</w:t>
      </w:r>
    </w:p>
    <w:p w:rsidR="00B05AA1" w:rsidRPr="003E00A0" w:rsidRDefault="00B05AA1" w:rsidP="00D25ED1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3E00A0">
        <w:rPr>
          <w:rFonts w:ascii="Century" w:hAnsi="Century"/>
          <w:bCs/>
          <w:sz w:val="28"/>
          <w:szCs w:val="28"/>
        </w:rPr>
        <w:t>Про</w:t>
      </w:r>
      <w:r w:rsidR="00584413" w:rsidRPr="003E00A0">
        <w:rPr>
          <w:rFonts w:ascii="Century" w:hAnsi="Century"/>
          <w:bCs/>
          <w:sz w:val="28"/>
          <w:szCs w:val="28"/>
        </w:rPr>
        <w:t xml:space="preserve"> </w:t>
      </w:r>
      <w:r w:rsidR="00770172">
        <w:rPr>
          <w:rFonts w:ascii="Century" w:hAnsi="Century"/>
          <w:sz w:val="28"/>
          <w:szCs w:val="28"/>
        </w:rPr>
        <w:t xml:space="preserve"> </w:t>
      </w:r>
      <w:r w:rsidR="009E1CC4" w:rsidRPr="009E1CC4">
        <w:rPr>
          <w:rFonts w:ascii="Century" w:hAnsi="Century"/>
          <w:sz w:val="28"/>
          <w:szCs w:val="28"/>
        </w:rPr>
        <w:t>надання дозволу міськвиконкому на розроблення детального плану території земельної ділянки для розміщення кварталу індивідуальної житлової забудови орієнтовною площею 15 га в с. Галичани Львівського району Львівської області.</w:t>
      </w:r>
    </w:p>
    <w:p w:rsidR="00B05AA1" w:rsidRPr="003E00A0" w:rsidRDefault="00B05AA1" w:rsidP="00D25ED1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3E00A0">
        <w:rPr>
          <w:rFonts w:ascii="Century" w:hAnsi="Century"/>
          <w:bCs/>
          <w:sz w:val="28"/>
          <w:szCs w:val="28"/>
        </w:rPr>
        <w:t>Про</w:t>
      </w:r>
      <w:r w:rsidR="004C062B" w:rsidRPr="003E00A0">
        <w:rPr>
          <w:rFonts w:ascii="Century" w:hAnsi="Century"/>
          <w:bCs/>
          <w:sz w:val="28"/>
          <w:szCs w:val="28"/>
        </w:rPr>
        <w:t xml:space="preserve"> </w:t>
      </w:r>
      <w:r w:rsidR="00D4567F" w:rsidRPr="00D4567F">
        <w:rPr>
          <w:rFonts w:ascii="Century" w:hAnsi="Century"/>
          <w:sz w:val="28"/>
          <w:szCs w:val="28"/>
        </w:rPr>
        <w:t>надання дозволу міськвиконкому на розроблення детального плану території земельної ділянки для розміщення групи індивідуальних гаражів на території Городоцької міської ради Львівського району Львівської області.</w:t>
      </w:r>
      <w:r w:rsidR="00770172">
        <w:rPr>
          <w:rFonts w:ascii="Century" w:hAnsi="Century"/>
          <w:sz w:val="28"/>
          <w:szCs w:val="28"/>
        </w:rPr>
        <w:t xml:space="preserve"> </w:t>
      </w:r>
    </w:p>
    <w:p w:rsidR="00B05AA1" w:rsidRPr="003E00A0" w:rsidRDefault="00B05AA1" w:rsidP="00D25ED1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3E00A0">
        <w:rPr>
          <w:rFonts w:ascii="Century" w:hAnsi="Century"/>
          <w:bCs/>
          <w:sz w:val="28"/>
          <w:szCs w:val="28"/>
        </w:rPr>
        <w:t>Про</w:t>
      </w:r>
      <w:r w:rsidR="00D9412D" w:rsidRPr="003E00A0">
        <w:rPr>
          <w:rFonts w:ascii="Century" w:hAnsi="Century"/>
          <w:sz w:val="28"/>
          <w:szCs w:val="28"/>
        </w:rPr>
        <w:t xml:space="preserve"> </w:t>
      </w:r>
      <w:r w:rsidR="00770172">
        <w:rPr>
          <w:rFonts w:ascii="Century" w:hAnsi="Century"/>
          <w:sz w:val="28"/>
          <w:szCs w:val="28"/>
        </w:rPr>
        <w:t xml:space="preserve"> </w:t>
      </w:r>
      <w:r w:rsidR="00B167E1" w:rsidRPr="00B167E1">
        <w:rPr>
          <w:rFonts w:ascii="Century" w:hAnsi="Century"/>
          <w:sz w:val="28"/>
          <w:szCs w:val="28"/>
        </w:rPr>
        <w:t>затвердження детального плану території земельної ділянки для будівництва та обслуговування багатоквартирного житлового будинку, прилеглих господарських будівель, споруд та прибудинкової території.</w:t>
      </w:r>
    </w:p>
    <w:p w:rsidR="00B05AA1" w:rsidRPr="003E00A0" w:rsidRDefault="00B05AA1" w:rsidP="00D25ED1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3E00A0">
        <w:rPr>
          <w:rFonts w:ascii="Century" w:hAnsi="Century"/>
          <w:bCs/>
          <w:sz w:val="28"/>
          <w:szCs w:val="28"/>
        </w:rPr>
        <w:t>Про</w:t>
      </w:r>
      <w:r w:rsidR="00EA083E" w:rsidRPr="003E00A0">
        <w:rPr>
          <w:rFonts w:ascii="Century" w:hAnsi="Century"/>
          <w:sz w:val="28"/>
          <w:szCs w:val="28"/>
        </w:rPr>
        <w:t xml:space="preserve"> </w:t>
      </w:r>
      <w:r w:rsidR="00770172">
        <w:rPr>
          <w:rFonts w:ascii="Century" w:hAnsi="Century"/>
          <w:sz w:val="28"/>
          <w:szCs w:val="28"/>
        </w:rPr>
        <w:t xml:space="preserve"> </w:t>
      </w:r>
      <w:r w:rsidR="00D72C02" w:rsidRPr="00D72C02">
        <w:rPr>
          <w:rFonts w:ascii="Century" w:hAnsi="Century"/>
          <w:sz w:val="28"/>
          <w:szCs w:val="28"/>
        </w:rPr>
        <w:t>затвердження детального плану території земельної ділянки для будівництва і обслуговування житлового будинку, господарських будівель і споруд.</w:t>
      </w:r>
    </w:p>
    <w:p w:rsidR="00B05AA1" w:rsidRPr="003E00A0" w:rsidRDefault="00B05AA1" w:rsidP="00D25ED1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3E00A0">
        <w:rPr>
          <w:rFonts w:ascii="Century" w:hAnsi="Century"/>
          <w:bCs/>
          <w:sz w:val="28"/>
          <w:szCs w:val="28"/>
        </w:rPr>
        <w:t>Про</w:t>
      </w:r>
      <w:r w:rsidR="00FC77E6" w:rsidRPr="003E00A0">
        <w:rPr>
          <w:rFonts w:ascii="Century" w:hAnsi="Century"/>
          <w:sz w:val="28"/>
          <w:szCs w:val="28"/>
        </w:rPr>
        <w:t xml:space="preserve"> </w:t>
      </w:r>
      <w:r w:rsidR="009F44C2" w:rsidRPr="009F44C2">
        <w:rPr>
          <w:rFonts w:ascii="Century" w:hAnsi="Century"/>
          <w:sz w:val="28"/>
          <w:szCs w:val="28"/>
        </w:rPr>
        <w:t>затвердження детального плану території земельної ділянки для розміщення та експлуатації об’єктів і споруд телекомунікації.</w:t>
      </w:r>
      <w:r w:rsidR="00770172">
        <w:rPr>
          <w:rFonts w:ascii="Century" w:hAnsi="Century"/>
          <w:sz w:val="28"/>
          <w:szCs w:val="28"/>
        </w:rPr>
        <w:t xml:space="preserve"> </w:t>
      </w:r>
    </w:p>
    <w:p w:rsidR="00B05AA1" w:rsidRPr="003E00A0" w:rsidRDefault="00B05AA1" w:rsidP="00D25ED1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3E00A0">
        <w:rPr>
          <w:rFonts w:ascii="Century" w:hAnsi="Century"/>
          <w:bCs/>
          <w:sz w:val="28"/>
          <w:szCs w:val="28"/>
        </w:rPr>
        <w:lastRenderedPageBreak/>
        <w:t>Про</w:t>
      </w:r>
      <w:r w:rsidR="00A22787" w:rsidRPr="003E00A0">
        <w:rPr>
          <w:rFonts w:ascii="Century" w:hAnsi="Century"/>
          <w:sz w:val="28"/>
          <w:szCs w:val="28"/>
        </w:rPr>
        <w:t xml:space="preserve"> </w:t>
      </w:r>
      <w:r w:rsidR="00770172">
        <w:rPr>
          <w:rFonts w:ascii="Century" w:hAnsi="Century"/>
          <w:sz w:val="28"/>
          <w:szCs w:val="28"/>
        </w:rPr>
        <w:t xml:space="preserve"> </w:t>
      </w:r>
      <w:r w:rsidR="00510BB6" w:rsidRPr="00510BB6">
        <w:rPr>
          <w:rFonts w:ascii="Century" w:hAnsi="Century"/>
          <w:sz w:val="28"/>
          <w:szCs w:val="28"/>
        </w:rPr>
        <w:t>затвердження детального плану території земельної ділянки для будівництва і обслуговування житлового будинку, господарських будівель і споруд.</w:t>
      </w:r>
    </w:p>
    <w:p w:rsidR="00B05AA1" w:rsidRPr="003E00A0" w:rsidRDefault="00B05AA1" w:rsidP="00D25ED1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3E00A0">
        <w:rPr>
          <w:rFonts w:ascii="Century" w:hAnsi="Century"/>
          <w:bCs/>
          <w:sz w:val="28"/>
          <w:szCs w:val="28"/>
        </w:rPr>
        <w:t>Про</w:t>
      </w:r>
      <w:r w:rsidR="00770172">
        <w:rPr>
          <w:rFonts w:ascii="Century" w:hAnsi="Century"/>
          <w:sz w:val="28"/>
          <w:szCs w:val="28"/>
        </w:rPr>
        <w:t xml:space="preserve"> </w:t>
      </w:r>
      <w:r w:rsidR="00770172" w:rsidRPr="00770172">
        <w:rPr>
          <w:rFonts w:ascii="Century" w:hAnsi="Century"/>
          <w:sz w:val="28"/>
          <w:szCs w:val="28"/>
        </w:rPr>
        <w:t>затвердження детального плану території щодо зміни цільового призначення земельних ділянок з «для ведення товарного сільськогосподарського виробництва» на «для індивідуального садівництва».</w:t>
      </w:r>
    </w:p>
    <w:p w:rsidR="00D25ED1" w:rsidRPr="003E00A0" w:rsidRDefault="00A16902" w:rsidP="00D25ED1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E00A0">
        <w:rPr>
          <w:rFonts w:ascii="Century" w:hAnsi="Century"/>
          <w:bCs/>
          <w:sz w:val="28"/>
          <w:szCs w:val="28"/>
        </w:rPr>
        <w:t>Про</w:t>
      </w:r>
      <w:r w:rsidR="00E94579" w:rsidRPr="003E00A0">
        <w:rPr>
          <w:rFonts w:ascii="Century" w:hAnsi="Century"/>
          <w:b/>
          <w:sz w:val="28"/>
          <w:szCs w:val="28"/>
        </w:rPr>
        <w:t xml:space="preserve"> </w:t>
      </w:r>
      <w:r w:rsidR="00E94579" w:rsidRPr="003E00A0">
        <w:rPr>
          <w:rFonts w:ascii="Century" w:hAnsi="Century"/>
          <w:sz w:val="28"/>
          <w:szCs w:val="28"/>
        </w:rPr>
        <w:t>затвердження технічної документації</w:t>
      </w:r>
      <w:r w:rsidR="00E94579" w:rsidRPr="003E00A0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="00E94579" w:rsidRPr="003E00A0">
        <w:rPr>
          <w:rFonts w:ascii="Century" w:hAnsi="Century"/>
          <w:sz w:val="28"/>
          <w:szCs w:val="28"/>
        </w:rPr>
        <w:t xml:space="preserve"> сільськогосподарського призначення на території Градівського старостинського округу Городоцької міської ради</w:t>
      </w:r>
      <w:r w:rsidR="00BC13C5" w:rsidRPr="003E00A0">
        <w:rPr>
          <w:rFonts w:ascii="Century" w:hAnsi="Century"/>
          <w:sz w:val="28"/>
          <w:szCs w:val="28"/>
        </w:rPr>
        <w:t xml:space="preserve"> та передачі її</w:t>
      </w:r>
      <w:r w:rsidR="00E94579" w:rsidRPr="003E00A0">
        <w:rPr>
          <w:rFonts w:ascii="Century" w:hAnsi="Century"/>
          <w:sz w:val="28"/>
          <w:szCs w:val="28"/>
        </w:rPr>
        <w:t xml:space="preserve"> в оренду.</w:t>
      </w:r>
      <w:r w:rsidR="001C149A" w:rsidRPr="003E00A0">
        <w:rPr>
          <w:rFonts w:ascii="Century" w:hAnsi="Century"/>
          <w:sz w:val="28"/>
          <w:szCs w:val="28"/>
        </w:rPr>
        <w:t xml:space="preserve"> </w:t>
      </w:r>
    </w:p>
    <w:p w:rsidR="00A16902" w:rsidRPr="003E00A0" w:rsidRDefault="00A16902" w:rsidP="00D25ED1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E00A0">
        <w:rPr>
          <w:rFonts w:ascii="Century" w:hAnsi="Century"/>
          <w:bCs/>
          <w:sz w:val="28"/>
          <w:szCs w:val="28"/>
        </w:rPr>
        <w:t>Про</w:t>
      </w:r>
      <w:r w:rsidR="00BC13C5" w:rsidRPr="003E00A0">
        <w:rPr>
          <w:rFonts w:ascii="Century" w:hAnsi="Century"/>
          <w:b/>
          <w:sz w:val="28"/>
          <w:szCs w:val="28"/>
        </w:rPr>
        <w:t xml:space="preserve"> </w:t>
      </w:r>
      <w:r w:rsidR="00BC13C5" w:rsidRPr="003E00A0">
        <w:rPr>
          <w:rFonts w:ascii="Century" w:hAnsi="Century"/>
          <w:sz w:val="28"/>
          <w:szCs w:val="28"/>
        </w:rPr>
        <w:t>затвердження технічної документації</w:t>
      </w:r>
      <w:r w:rsidR="00BC13C5" w:rsidRPr="003E00A0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="00BC13C5" w:rsidRPr="003E00A0">
        <w:rPr>
          <w:rFonts w:ascii="Century" w:hAnsi="Century"/>
          <w:sz w:val="28"/>
          <w:szCs w:val="28"/>
        </w:rPr>
        <w:t xml:space="preserve"> сільськогосподарського призначення на території Градівського старостинського округу Городоцької міської ради та передачі її в оренду.</w:t>
      </w:r>
    </w:p>
    <w:p w:rsidR="00A16902" w:rsidRPr="003E00A0" w:rsidRDefault="00A16902" w:rsidP="00D25ED1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E00A0">
        <w:rPr>
          <w:rFonts w:ascii="Century" w:hAnsi="Century"/>
          <w:bCs/>
          <w:sz w:val="28"/>
          <w:szCs w:val="28"/>
        </w:rPr>
        <w:t>Про</w:t>
      </w:r>
      <w:r w:rsidR="00933FB8" w:rsidRPr="003E00A0">
        <w:rPr>
          <w:rFonts w:ascii="Century" w:hAnsi="Century"/>
          <w:b/>
          <w:sz w:val="28"/>
          <w:szCs w:val="28"/>
        </w:rPr>
        <w:t xml:space="preserve"> </w:t>
      </w:r>
      <w:r w:rsidR="00933FB8" w:rsidRPr="003E00A0">
        <w:rPr>
          <w:rFonts w:ascii="Century" w:hAnsi="Century"/>
          <w:sz w:val="28"/>
          <w:szCs w:val="28"/>
        </w:rPr>
        <w:t>затвердження технічної документації</w:t>
      </w:r>
      <w:r w:rsidR="00933FB8" w:rsidRPr="003E00A0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="00933FB8" w:rsidRPr="003E00A0">
        <w:rPr>
          <w:rFonts w:ascii="Century" w:hAnsi="Century"/>
          <w:sz w:val="28"/>
          <w:szCs w:val="28"/>
        </w:rPr>
        <w:t xml:space="preserve"> сільськогосподарського призначення на території Градівського старостинського округу Городоцької міської ради та передачі її в оренду.</w:t>
      </w:r>
      <w:r w:rsidR="001C149A" w:rsidRPr="003E00A0">
        <w:rPr>
          <w:rFonts w:ascii="Century" w:hAnsi="Century"/>
          <w:sz w:val="28"/>
          <w:szCs w:val="28"/>
        </w:rPr>
        <w:t xml:space="preserve"> </w:t>
      </w:r>
    </w:p>
    <w:p w:rsidR="00A16902" w:rsidRPr="003E00A0" w:rsidRDefault="00A16902" w:rsidP="00D25ED1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E00A0">
        <w:rPr>
          <w:rFonts w:ascii="Century" w:hAnsi="Century"/>
          <w:bCs/>
          <w:sz w:val="28"/>
          <w:szCs w:val="28"/>
        </w:rPr>
        <w:t>Про</w:t>
      </w:r>
      <w:r w:rsidR="00CA0C88" w:rsidRPr="003E00A0">
        <w:rPr>
          <w:rFonts w:ascii="Century" w:hAnsi="Century"/>
          <w:b/>
          <w:sz w:val="28"/>
          <w:szCs w:val="28"/>
        </w:rPr>
        <w:t xml:space="preserve"> </w:t>
      </w:r>
      <w:r w:rsidR="00CA0C88" w:rsidRPr="003E00A0">
        <w:rPr>
          <w:rFonts w:ascii="Century" w:hAnsi="Century"/>
          <w:sz w:val="28"/>
          <w:szCs w:val="28"/>
        </w:rPr>
        <w:t>затвердження технічної документації</w:t>
      </w:r>
      <w:r w:rsidR="00CA0C88" w:rsidRPr="003E00A0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="00CA0C88" w:rsidRPr="003E00A0">
        <w:rPr>
          <w:rFonts w:ascii="Century" w:hAnsi="Century"/>
          <w:sz w:val="28"/>
          <w:szCs w:val="28"/>
        </w:rPr>
        <w:t xml:space="preserve"> сільськогосподарського призначення на території Братковицького старостинського округу Городоцької міської ради та передачі її в оренду.</w:t>
      </w:r>
      <w:r w:rsidR="001C149A" w:rsidRPr="003E00A0">
        <w:rPr>
          <w:rFonts w:ascii="Century" w:hAnsi="Century"/>
          <w:sz w:val="28"/>
          <w:szCs w:val="28"/>
        </w:rPr>
        <w:t xml:space="preserve"> </w:t>
      </w:r>
    </w:p>
    <w:p w:rsidR="00A16902" w:rsidRPr="003E00A0" w:rsidRDefault="00A16902" w:rsidP="00D25ED1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E00A0">
        <w:rPr>
          <w:rFonts w:ascii="Century" w:hAnsi="Century"/>
          <w:bCs/>
          <w:sz w:val="28"/>
          <w:szCs w:val="28"/>
        </w:rPr>
        <w:t>Про</w:t>
      </w:r>
      <w:r w:rsidR="00E94BD8" w:rsidRPr="003E00A0">
        <w:rPr>
          <w:rFonts w:ascii="Century" w:hAnsi="Century"/>
          <w:b/>
          <w:sz w:val="28"/>
          <w:szCs w:val="28"/>
        </w:rPr>
        <w:t xml:space="preserve"> </w:t>
      </w:r>
      <w:r w:rsidR="00E94BD8" w:rsidRPr="003E00A0">
        <w:rPr>
          <w:rFonts w:ascii="Century" w:hAnsi="Century"/>
          <w:sz w:val="28"/>
          <w:szCs w:val="28"/>
        </w:rPr>
        <w:t>затвердження технічної документації</w:t>
      </w:r>
      <w:r w:rsidR="00E94BD8" w:rsidRPr="003E00A0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="00E94BD8" w:rsidRPr="003E00A0">
        <w:rPr>
          <w:rFonts w:ascii="Century" w:hAnsi="Century"/>
          <w:sz w:val="28"/>
          <w:szCs w:val="28"/>
        </w:rPr>
        <w:t xml:space="preserve"> сільськогосподарського призначення на території Братковицького старостинського округу Городоцької міської ради та передачі її в оренду.</w:t>
      </w:r>
      <w:r w:rsidR="001C149A" w:rsidRPr="003E00A0">
        <w:rPr>
          <w:rFonts w:ascii="Century" w:hAnsi="Century"/>
          <w:sz w:val="28"/>
          <w:szCs w:val="28"/>
        </w:rPr>
        <w:t xml:space="preserve"> </w:t>
      </w:r>
    </w:p>
    <w:p w:rsidR="00A16902" w:rsidRPr="003E00A0" w:rsidRDefault="00A16902" w:rsidP="00D25ED1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E00A0">
        <w:rPr>
          <w:rFonts w:ascii="Century" w:hAnsi="Century"/>
          <w:bCs/>
          <w:sz w:val="28"/>
          <w:szCs w:val="28"/>
        </w:rPr>
        <w:t>Про</w:t>
      </w:r>
      <w:r w:rsidR="00306ABB" w:rsidRPr="003E00A0">
        <w:rPr>
          <w:rFonts w:ascii="Century" w:hAnsi="Century"/>
          <w:b/>
          <w:sz w:val="28"/>
          <w:szCs w:val="28"/>
        </w:rPr>
        <w:t xml:space="preserve"> </w:t>
      </w:r>
      <w:r w:rsidR="00306ABB" w:rsidRPr="003E00A0">
        <w:rPr>
          <w:rFonts w:ascii="Century" w:hAnsi="Century"/>
          <w:sz w:val="28"/>
          <w:szCs w:val="28"/>
        </w:rPr>
        <w:t>затвердження технічної документації</w:t>
      </w:r>
      <w:r w:rsidR="00306ABB" w:rsidRPr="003E00A0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="00306ABB" w:rsidRPr="003E00A0">
        <w:rPr>
          <w:rFonts w:ascii="Century" w:hAnsi="Century"/>
          <w:sz w:val="28"/>
          <w:szCs w:val="28"/>
        </w:rPr>
        <w:t xml:space="preserve"> сільськогосподарського призначення на території Братковицького старостинського округу Городоцької міської ради та передачі її в оренду.</w:t>
      </w:r>
      <w:r w:rsidR="00C35F50" w:rsidRPr="003E00A0">
        <w:rPr>
          <w:rFonts w:ascii="Century" w:hAnsi="Century"/>
          <w:b/>
          <w:sz w:val="28"/>
          <w:szCs w:val="28"/>
        </w:rPr>
        <w:t xml:space="preserve"> </w:t>
      </w:r>
      <w:r w:rsidR="001C149A" w:rsidRPr="003E00A0">
        <w:rPr>
          <w:rFonts w:ascii="Century" w:hAnsi="Century"/>
          <w:sz w:val="28"/>
          <w:szCs w:val="28"/>
        </w:rPr>
        <w:t xml:space="preserve"> </w:t>
      </w:r>
    </w:p>
    <w:p w:rsidR="00A16902" w:rsidRPr="003E00A0" w:rsidRDefault="00A16902" w:rsidP="00D25ED1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E00A0">
        <w:rPr>
          <w:rFonts w:ascii="Century" w:hAnsi="Century"/>
          <w:bCs/>
          <w:sz w:val="28"/>
          <w:szCs w:val="28"/>
        </w:rPr>
        <w:t>Про</w:t>
      </w:r>
      <w:r w:rsidR="00762E98" w:rsidRPr="003E00A0">
        <w:rPr>
          <w:rFonts w:ascii="Century" w:hAnsi="Century"/>
          <w:b/>
          <w:sz w:val="28"/>
          <w:szCs w:val="28"/>
        </w:rPr>
        <w:t xml:space="preserve"> </w:t>
      </w:r>
      <w:r w:rsidR="00157AE4" w:rsidRPr="003E00A0">
        <w:rPr>
          <w:rFonts w:ascii="Century" w:hAnsi="Century"/>
          <w:sz w:val="28"/>
          <w:szCs w:val="28"/>
        </w:rPr>
        <w:t>затвердження технічної документації</w:t>
      </w:r>
      <w:r w:rsidR="00157AE4" w:rsidRPr="003E00A0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="00157AE4" w:rsidRPr="003E00A0">
        <w:rPr>
          <w:rFonts w:ascii="Century" w:hAnsi="Century"/>
          <w:sz w:val="28"/>
          <w:szCs w:val="28"/>
        </w:rPr>
        <w:t xml:space="preserve"> сільськогосподарського призначення на території Градівського старостинського округу Городоцької міської ради та передачі її в оренду.</w:t>
      </w:r>
      <w:r w:rsidR="001C149A" w:rsidRPr="003E00A0">
        <w:rPr>
          <w:rFonts w:ascii="Century" w:hAnsi="Century"/>
          <w:sz w:val="28"/>
          <w:szCs w:val="28"/>
        </w:rPr>
        <w:t xml:space="preserve"> </w:t>
      </w:r>
    </w:p>
    <w:p w:rsidR="00A16902" w:rsidRPr="003E00A0" w:rsidRDefault="00A16902" w:rsidP="00D25ED1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E00A0">
        <w:rPr>
          <w:rFonts w:ascii="Century" w:hAnsi="Century"/>
          <w:bCs/>
          <w:sz w:val="28"/>
          <w:szCs w:val="28"/>
        </w:rPr>
        <w:t>Про</w:t>
      </w:r>
      <w:r w:rsidR="00F718CA" w:rsidRPr="003E00A0">
        <w:rPr>
          <w:rFonts w:ascii="Century" w:hAnsi="Century"/>
          <w:b/>
          <w:sz w:val="28"/>
          <w:szCs w:val="28"/>
        </w:rPr>
        <w:t xml:space="preserve"> </w:t>
      </w:r>
      <w:r w:rsidR="00A4510D" w:rsidRPr="003E00A0">
        <w:rPr>
          <w:rFonts w:ascii="Century" w:hAnsi="Century"/>
          <w:sz w:val="28"/>
          <w:szCs w:val="28"/>
        </w:rPr>
        <w:t>затвердження технічної документації</w:t>
      </w:r>
      <w:r w:rsidR="00A4510D" w:rsidRPr="003E00A0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="00A4510D" w:rsidRPr="003E00A0">
        <w:rPr>
          <w:rFonts w:ascii="Century" w:hAnsi="Century"/>
          <w:sz w:val="28"/>
          <w:szCs w:val="28"/>
        </w:rPr>
        <w:t xml:space="preserve"> сільськогосподарського призначення на </w:t>
      </w:r>
      <w:r w:rsidR="00A4510D" w:rsidRPr="003E00A0">
        <w:rPr>
          <w:rFonts w:ascii="Century" w:hAnsi="Century"/>
          <w:sz w:val="28"/>
          <w:szCs w:val="28"/>
        </w:rPr>
        <w:lastRenderedPageBreak/>
        <w:t>території Заверещицького старостинського округу Городоцької міської ради та передачі її в оренду.</w:t>
      </w:r>
      <w:r w:rsidR="001C149A" w:rsidRPr="003E00A0">
        <w:rPr>
          <w:rFonts w:ascii="Century" w:hAnsi="Century"/>
          <w:sz w:val="28"/>
          <w:szCs w:val="28"/>
        </w:rPr>
        <w:t xml:space="preserve"> </w:t>
      </w:r>
    </w:p>
    <w:p w:rsidR="00A16902" w:rsidRPr="003E00A0" w:rsidRDefault="00A16902" w:rsidP="00D25ED1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E00A0">
        <w:rPr>
          <w:rFonts w:ascii="Century" w:hAnsi="Century"/>
          <w:bCs/>
          <w:sz w:val="28"/>
          <w:szCs w:val="28"/>
        </w:rPr>
        <w:t>Про</w:t>
      </w:r>
      <w:r w:rsidR="00425BA3" w:rsidRPr="003E00A0">
        <w:rPr>
          <w:rFonts w:ascii="Century" w:hAnsi="Century"/>
          <w:bCs/>
          <w:sz w:val="28"/>
          <w:szCs w:val="28"/>
        </w:rPr>
        <w:t xml:space="preserve"> </w:t>
      </w:r>
      <w:r w:rsidR="001C149A" w:rsidRPr="003E00A0">
        <w:rPr>
          <w:rFonts w:ascii="Century" w:hAnsi="Century"/>
          <w:bCs/>
          <w:sz w:val="28"/>
          <w:szCs w:val="28"/>
        </w:rPr>
        <w:t xml:space="preserve"> </w:t>
      </w:r>
      <w:r w:rsidR="00373B63" w:rsidRPr="003E00A0">
        <w:rPr>
          <w:rFonts w:ascii="Century" w:hAnsi="Century"/>
          <w:sz w:val="28"/>
          <w:szCs w:val="28"/>
        </w:rPr>
        <w:t>затвердження технічної документації</w:t>
      </w:r>
      <w:r w:rsidR="00373B63" w:rsidRPr="003E00A0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="00373B63" w:rsidRPr="003E00A0">
        <w:rPr>
          <w:rFonts w:ascii="Century" w:hAnsi="Century"/>
          <w:sz w:val="28"/>
          <w:szCs w:val="28"/>
        </w:rPr>
        <w:t xml:space="preserve"> сільськогосподарського призначення на території Заверещицького старостинського округу Городоцької міської ради та передачі її в оренду.</w:t>
      </w:r>
    </w:p>
    <w:p w:rsidR="00373B63" w:rsidRPr="003E00A0" w:rsidRDefault="00425BA3" w:rsidP="00D25ED1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E00A0">
        <w:rPr>
          <w:rFonts w:ascii="Century" w:hAnsi="Century"/>
          <w:bCs/>
          <w:sz w:val="28"/>
          <w:szCs w:val="28"/>
        </w:rPr>
        <w:t>Про</w:t>
      </w:r>
      <w:r w:rsidR="006E1A6D" w:rsidRPr="003E00A0">
        <w:rPr>
          <w:rFonts w:ascii="Century" w:hAnsi="Century"/>
          <w:bCs/>
          <w:sz w:val="28"/>
          <w:szCs w:val="28"/>
        </w:rPr>
        <w:t xml:space="preserve"> </w:t>
      </w:r>
      <w:r w:rsidR="00373B63" w:rsidRPr="003E00A0">
        <w:rPr>
          <w:rFonts w:ascii="Century" w:hAnsi="Century"/>
          <w:sz w:val="28"/>
          <w:szCs w:val="28"/>
        </w:rPr>
        <w:t>затвердження технічної документації</w:t>
      </w:r>
      <w:r w:rsidR="00373B63" w:rsidRPr="003E00A0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="00373B63" w:rsidRPr="003E00A0">
        <w:rPr>
          <w:rFonts w:ascii="Century" w:hAnsi="Century"/>
          <w:sz w:val="28"/>
          <w:szCs w:val="28"/>
        </w:rPr>
        <w:t xml:space="preserve"> сільськогосподарського призначення на території Заверещицького старостинського округу Городоцької міської ради та передачі її в оренду.</w:t>
      </w:r>
    </w:p>
    <w:p w:rsidR="000E46E6" w:rsidRPr="003E00A0" w:rsidRDefault="000E46E6" w:rsidP="00D25ED1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E00A0">
        <w:rPr>
          <w:rFonts w:ascii="Century" w:hAnsi="Century"/>
          <w:bCs/>
          <w:sz w:val="28"/>
          <w:szCs w:val="28"/>
        </w:rPr>
        <w:t xml:space="preserve">Про </w:t>
      </w:r>
      <w:r w:rsidRPr="003E00A0">
        <w:rPr>
          <w:rFonts w:ascii="Century" w:hAnsi="Century"/>
          <w:sz w:val="28"/>
          <w:szCs w:val="28"/>
        </w:rPr>
        <w:t>затвердження технічної документації</w:t>
      </w:r>
      <w:r w:rsidRPr="003E00A0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Pr="003E00A0">
        <w:rPr>
          <w:rFonts w:ascii="Century" w:hAnsi="Century"/>
          <w:sz w:val="28"/>
          <w:szCs w:val="28"/>
        </w:rPr>
        <w:t xml:space="preserve"> сільськогосподарського призначення на території Керницького старостинського округу Городоцької міської ради та передачі її в оренду.</w:t>
      </w:r>
    </w:p>
    <w:p w:rsidR="00425BA3" w:rsidRPr="003E00A0" w:rsidRDefault="001C149A" w:rsidP="00D25ED1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E00A0">
        <w:rPr>
          <w:rFonts w:ascii="Century" w:hAnsi="Century"/>
          <w:bCs/>
          <w:sz w:val="28"/>
          <w:szCs w:val="28"/>
        </w:rPr>
        <w:t xml:space="preserve"> </w:t>
      </w:r>
      <w:r w:rsidR="000E46E6" w:rsidRPr="003E00A0">
        <w:rPr>
          <w:rFonts w:ascii="Century" w:hAnsi="Century"/>
          <w:bCs/>
          <w:sz w:val="28"/>
          <w:szCs w:val="28"/>
        </w:rPr>
        <w:t xml:space="preserve">Про </w:t>
      </w:r>
      <w:r w:rsidR="000E46E6" w:rsidRPr="003E00A0">
        <w:rPr>
          <w:rFonts w:ascii="Century" w:hAnsi="Century"/>
          <w:sz w:val="28"/>
          <w:szCs w:val="28"/>
        </w:rPr>
        <w:t>затвердження технічної документації</w:t>
      </w:r>
      <w:r w:rsidR="000E46E6" w:rsidRPr="003E00A0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="000E46E6" w:rsidRPr="003E00A0">
        <w:rPr>
          <w:rFonts w:ascii="Century" w:hAnsi="Century"/>
          <w:sz w:val="28"/>
          <w:szCs w:val="28"/>
        </w:rPr>
        <w:t xml:space="preserve"> сільськогосподарського призначення на території Керницького старостинського округу Городоцької міської ради та передачі її в оренду.</w:t>
      </w:r>
    </w:p>
    <w:p w:rsidR="000E46E6" w:rsidRPr="003E00A0" w:rsidRDefault="000E46E6" w:rsidP="00D25ED1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E00A0">
        <w:rPr>
          <w:rFonts w:ascii="Century" w:hAnsi="Century"/>
          <w:bCs/>
          <w:sz w:val="28"/>
          <w:szCs w:val="28"/>
        </w:rPr>
        <w:t xml:space="preserve">Про </w:t>
      </w:r>
      <w:r w:rsidRPr="003E00A0">
        <w:rPr>
          <w:rFonts w:ascii="Century" w:hAnsi="Century"/>
          <w:sz w:val="28"/>
          <w:szCs w:val="28"/>
        </w:rPr>
        <w:t>затвердження технічної документації</w:t>
      </w:r>
      <w:r w:rsidRPr="003E00A0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Pr="003E00A0">
        <w:rPr>
          <w:rFonts w:ascii="Century" w:hAnsi="Century"/>
          <w:sz w:val="28"/>
          <w:szCs w:val="28"/>
        </w:rPr>
        <w:t xml:space="preserve"> сільськогосподарського призначення на території Керницького старостинського округу Городоцької міської ради та передачі її в оренду.</w:t>
      </w:r>
    </w:p>
    <w:p w:rsidR="000E46E6" w:rsidRPr="003E00A0" w:rsidRDefault="000E46E6" w:rsidP="00D25ED1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E00A0">
        <w:rPr>
          <w:rFonts w:ascii="Century" w:hAnsi="Century"/>
          <w:bCs/>
          <w:sz w:val="28"/>
          <w:szCs w:val="28"/>
        </w:rPr>
        <w:t xml:space="preserve">Про </w:t>
      </w:r>
      <w:r w:rsidRPr="003E00A0">
        <w:rPr>
          <w:rFonts w:ascii="Century" w:hAnsi="Century"/>
          <w:sz w:val="28"/>
          <w:szCs w:val="28"/>
        </w:rPr>
        <w:t>затвердження технічної документації</w:t>
      </w:r>
      <w:r w:rsidRPr="003E00A0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Pr="003E00A0">
        <w:rPr>
          <w:rFonts w:ascii="Century" w:hAnsi="Century"/>
          <w:sz w:val="28"/>
          <w:szCs w:val="28"/>
        </w:rPr>
        <w:t xml:space="preserve"> сільськогосподарського призначення на території Керницького старостинського округу Городоцької міської ради та передачі її в оренду.</w:t>
      </w:r>
    </w:p>
    <w:p w:rsidR="00E41A07" w:rsidRPr="003E00A0" w:rsidRDefault="00E41A07" w:rsidP="00D25ED1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E00A0">
        <w:rPr>
          <w:rFonts w:ascii="Century" w:hAnsi="Century"/>
          <w:bCs/>
          <w:sz w:val="28"/>
          <w:szCs w:val="28"/>
        </w:rPr>
        <w:t xml:space="preserve">Про </w:t>
      </w:r>
      <w:r w:rsidRPr="003E00A0">
        <w:rPr>
          <w:rFonts w:ascii="Century" w:hAnsi="Century"/>
          <w:sz w:val="28"/>
          <w:szCs w:val="28"/>
        </w:rPr>
        <w:t>затвердження технічної документації</w:t>
      </w:r>
      <w:r w:rsidRPr="003E00A0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Pr="003E00A0">
        <w:rPr>
          <w:rFonts w:ascii="Century" w:hAnsi="Century"/>
          <w:sz w:val="28"/>
          <w:szCs w:val="28"/>
        </w:rPr>
        <w:t xml:space="preserve"> сільськогосподарського призначення на території Мшанського старостинського округу Городоцької міської ради та передачі її в оренду.</w:t>
      </w:r>
    </w:p>
    <w:p w:rsidR="00E41A07" w:rsidRPr="003E00A0" w:rsidRDefault="00E41A07" w:rsidP="00D25ED1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E00A0">
        <w:rPr>
          <w:rFonts w:ascii="Century" w:hAnsi="Century"/>
          <w:bCs/>
          <w:sz w:val="28"/>
          <w:szCs w:val="28"/>
        </w:rPr>
        <w:t xml:space="preserve">Про </w:t>
      </w:r>
      <w:r w:rsidRPr="003E00A0">
        <w:rPr>
          <w:rFonts w:ascii="Century" w:hAnsi="Century"/>
          <w:sz w:val="28"/>
          <w:szCs w:val="28"/>
        </w:rPr>
        <w:t>затвердження технічної документації</w:t>
      </w:r>
      <w:r w:rsidRPr="003E00A0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Pr="003E00A0">
        <w:rPr>
          <w:rFonts w:ascii="Century" w:hAnsi="Century"/>
          <w:sz w:val="28"/>
          <w:szCs w:val="28"/>
        </w:rPr>
        <w:t xml:space="preserve"> сільськогосподарського призначення на території Мшанського старостинського округу Городоцької міської ради та передачі її в оренду.</w:t>
      </w:r>
    </w:p>
    <w:p w:rsidR="00824842" w:rsidRPr="003E00A0" w:rsidRDefault="00824842" w:rsidP="00D25ED1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E00A0">
        <w:rPr>
          <w:rFonts w:ascii="Century" w:hAnsi="Century"/>
          <w:bCs/>
          <w:sz w:val="28"/>
          <w:szCs w:val="28"/>
        </w:rPr>
        <w:t xml:space="preserve">Про </w:t>
      </w:r>
      <w:r w:rsidRPr="003E00A0">
        <w:rPr>
          <w:rFonts w:ascii="Century" w:hAnsi="Century"/>
          <w:sz w:val="28"/>
          <w:szCs w:val="28"/>
        </w:rPr>
        <w:t>затвердження технічної документації</w:t>
      </w:r>
      <w:r w:rsidRPr="003E00A0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Pr="003E00A0">
        <w:rPr>
          <w:rFonts w:ascii="Century" w:hAnsi="Century"/>
          <w:sz w:val="28"/>
          <w:szCs w:val="28"/>
        </w:rPr>
        <w:t xml:space="preserve"> сільськогосподарського призначення на </w:t>
      </w:r>
      <w:r w:rsidRPr="003E00A0">
        <w:rPr>
          <w:rFonts w:ascii="Century" w:hAnsi="Century"/>
          <w:sz w:val="28"/>
          <w:szCs w:val="28"/>
        </w:rPr>
        <w:lastRenderedPageBreak/>
        <w:t>території Добрянського старостинського округу Городоцької міської ради та передачі її в оренду.</w:t>
      </w:r>
    </w:p>
    <w:p w:rsidR="00824842" w:rsidRPr="003E00A0" w:rsidRDefault="00824842" w:rsidP="00D25ED1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E00A0">
        <w:rPr>
          <w:rFonts w:ascii="Century" w:hAnsi="Century"/>
          <w:bCs/>
          <w:sz w:val="28"/>
          <w:szCs w:val="28"/>
        </w:rPr>
        <w:t xml:space="preserve">Про </w:t>
      </w:r>
      <w:r w:rsidRPr="003E00A0">
        <w:rPr>
          <w:rFonts w:ascii="Century" w:hAnsi="Century"/>
          <w:sz w:val="28"/>
          <w:szCs w:val="28"/>
        </w:rPr>
        <w:t>затвердження технічної документації</w:t>
      </w:r>
      <w:r w:rsidRPr="003E00A0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Pr="003E00A0">
        <w:rPr>
          <w:rFonts w:ascii="Century" w:hAnsi="Century"/>
          <w:sz w:val="28"/>
          <w:szCs w:val="28"/>
        </w:rPr>
        <w:t xml:space="preserve"> сільськогосподарського призначення на території Речичанського старостинського округу Городоцької міської ради та передачі її в оренду.</w:t>
      </w:r>
    </w:p>
    <w:p w:rsidR="00CE2273" w:rsidRPr="003E00A0" w:rsidRDefault="00CE2273" w:rsidP="00D25ED1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E00A0">
        <w:rPr>
          <w:rFonts w:ascii="Century" w:hAnsi="Century"/>
          <w:bCs/>
          <w:sz w:val="28"/>
          <w:szCs w:val="28"/>
        </w:rPr>
        <w:t xml:space="preserve">Про </w:t>
      </w:r>
      <w:r w:rsidRPr="003E00A0">
        <w:rPr>
          <w:rFonts w:ascii="Century" w:hAnsi="Century"/>
          <w:sz w:val="28"/>
          <w:szCs w:val="28"/>
        </w:rPr>
        <w:t>затвердження технічної документації</w:t>
      </w:r>
      <w:r w:rsidRPr="003E00A0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Pr="003E00A0">
        <w:rPr>
          <w:rFonts w:ascii="Century" w:hAnsi="Century"/>
          <w:sz w:val="28"/>
          <w:szCs w:val="28"/>
        </w:rPr>
        <w:t xml:space="preserve"> сільськогосподарського призначення на території Керницького старостинського округу Городоцької міської ради та передачі її в оренду.</w:t>
      </w:r>
    </w:p>
    <w:p w:rsidR="00CE2273" w:rsidRPr="003E00A0" w:rsidRDefault="00CE2273" w:rsidP="00D25ED1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E00A0">
        <w:rPr>
          <w:rFonts w:ascii="Century" w:hAnsi="Century"/>
          <w:bCs/>
          <w:sz w:val="28"/>
          <w:szCs w:val="28"/>
        </w:rPr>
        <w:t xml:space="preserve">Про </w:t>
      </w:r>
      <w:r w:rsidRPr="003E00A0">
        <w:rPr>
          <w:rFonts w:ascii="Century" w:hAnsi="Century"/>
          <w:sz w:val="28"/>
          <w:szCs w:val="28"/>
        </w:rPr>
        <w:t>затвердження технічної документації</w:t>
      </w:r>
      <w:r w:rsidRPr="003E00A0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Pr="003E00A0">
        <w:rPr>
          <w:rFonts w:ascii="Century" w:hAnsi="Century"/>
          <w:sz w:val="28"/>
          <w:szCs w:val="28"/>
        </w:rPr>
        <w:t xml:space="preserve"> сільськогосподарського призначення на території Угрівського старостинського округу Городоцької міської ради та передачі її в оренду.</w:t>
      </w:r>
    </w:p>
    <w:p w:rsidR="00CE2273" w:rsidRPr="003E00A0" w:rsidRDefault="00CE2273" w:rsidP="00D25ED1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E00A0">
        <w:rPr>
          <w:rFonts w:ascii="Century" w:hAnsi="Century"/>
          <w:bCs/>
          <w:sz w:val="28"/>
          <w:szCs w:val="28"/>
        </w:rPr>
        <w:t xml:space="preserve">Про </w:t>
      </w:r>
      <w:r w:rsidRPr="003E00A0">
        <w:rPr>
          <w:rFonts w:ascii="Century" w:hAnsi="Century"/>
          <w:sz w:val="28"/>
          <w:szCs w:val="28"/>
        </w:rPr>
        <w:t>затвердження технічної документації</w:t>
      </w:r>
      <w:r w:rsidRPr="003E00A0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Pr="003E00A0">
        <w:rPr>
          <w:rFonts w:ascii="Century" w:hAnsi="Century"/>
          <w:sz w:val="28"/>
          <w:szCs w:val="28"/>
        </w:rPr>
        <w:t xml:space="preserve"> сільськогосподарського призначення на території Галичанівського старостинського округу Городоцької міської ради та передачі її в оренду.</w:t>
      </w:r>
    </w:p>
    <w:p w:rsidR="00CE2273" w:rsidRPr="003E00A0" w:rsidRDefault="00CE2273" w:rsidP="00D25ED1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E00A0">
        <w:rPr>
          <w:rFonts w:ascii="Century" w:hAnsi="Century"/>
          <w:bCs/>
          <w:sz w:val="28"/>
          <w:szCs w:val="28"/>
        </w:rPr>
        <w:t xml:space="preserve">Про </w:t>
      </w:r>
      <w:r w:rsidRPr="003E00A0">
        <w:rPr>
          <w:rFonts w:ascii="Century" w:hAnsi="Century"/>
          <w:sz w:val="28"/>
          <w:szCs w:val="28"/>
        </w:rPr>
        <w:t>затвердження технічної документації</w:t>
      </w:r>
      <w:r w:rsidRPr="003E00A0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Pr="003E00A0">
        <w:rPr>
          <w:rFonts w:ascii="Century" w:hAnsi="Century"/>
          <w:sz w:val="28"/>
          <w:szCs w:val="28"/>
        </w:rPr>
        <w:t xml:space="preserve"> сільськогосподарського призначення на території Градівського старостинського округу Городоцької міської ради та передачі її в оренду.</w:t>
      </w:r>
    </w:p>
    <w:p w:rsidR="00CE2273" w:rsidRPr="003E00A0" w:rsidRDefault="00CE2273" w:rsidP="00D25ED1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E00A0">
        <w:rPr>
          <w:rFonts w:ascii="Century" w:hAnsi="Century"/>
          <w:bCs/>
          <w:sz w:val="28"/>
          <w:szCs w:val="28"/>
        </w:rPr>
        <w:t xml:space="preserve">Про </w:t>
      </w:r>
      <w:r w:rsidRPr="003E00A0">
        <w:rPr>
          <w:rFonts w:ascii="Century" w:hAnsi="Century"/>
          <w:sz w:val="28"/>
          <w:szCs w:val="28"/>
        </w:rPr>
        <w:t>затвердження технічної документації</w:t>
      </w:r>
      <w:r w:rsidRPr="003E00A0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Pr="003E00A0">
        <w:rPr>
          <w:rFonts w:ascii="Century" w:hAnsi="Century"/>
          <w:sz w:val="28"/>
          <w:szCs w:val="28"/>
        </w:rPr>
        <w:t xml:space="preserve"> сільськогосподарського призначення на території Градівського старостинського округу Городоцької міської ради та передачі її в оренду.</w:t>
      </w:r>
    </w:p>
    <w:p w:rsidR="00CE2273" w:rsidRPr="003E00A0" w:rsidRDefault="00CE2273" w:rsidP="00D25ED1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E00A0">
        <w:rPr>
          <w:rFonts w:ascii="Century" w:hAnsi="Century"/>
          <w:bCs/>
          <w:sz w:val="28"/>
          <w:szCs w:val="28"/>
        </w:rPr>
        <w:t xml:space="preserve">Про </w:t>
      </w:r>
      <w:r w:rsidRPr="003E00A0">
        <w:rPr>
          <w:rFonts w:ascii="Century" w:hAnsi="Century"/>
          <w:sz w:val="28"/>
          <w:szCs w:val="28"/>
        </w:rPr>
        <w:t>затвердження технічної документації</w:t>
      </w:r>
      <w:r w:rsidRPr="003E00A0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Pr="003E00A0">
        <w:rPr>
          <w:rFonts w:ascii="Century" w:hAnsi="Century"/>
          <w:sz w:val="28"/>
          <w:szCs w:val="28"/>
        </w:rPr>
        <w:t xml:space="preserve"> сільськогосподарського призначення на території Градівського старостинського округу Городоцької міської ради та передачі її в оренду.</w:t>
      </w:r>
    </w:p>
    <w:p w:rsidR="00CE2273" w:rsidRPr="003E00A0" w:rsidRDefault="00CE2273" w:rsidP="00D25ED1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E00A0">
        <w:rPr>
          <w:rFonts w:ascii="Century" w:hAnsi="Century"/>
          <w:bCs/>
          <w:sz w:val="28"/>
          <w:szCs w:val="28"/>
        </w:rPr>
        <w:t xml:space="preserve">Про </w:t>
      </w:r>
      <w:r w:rsidRPr="003E00A0">
        <w:rPr>
          <w:rFonts w:ascii="Century" w:hAnsi="Century"/>
          <w:sz w:val="28"/>
          <w:szCs w:val="28"/>
        </w:rPr>
        <w:t>затвердження технічної документації</w:t>
      </w:r>
      <w:r w:rsidRPr="003E00A0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Pr="003E00A0">
        <w:rPr>
          <w:rFonts w:ascii="Century" w:hAnsi="Century"/>
          <w:sz w:val="28"/>
          <w:szCs w:val="28"/>
        </w:rPr>
        <w:t xml:space="preserve"> сільськогосподарського призначення на території Родатицького старостинського округу Городоцької міської ради та передачі її в оренду.</w:t>
      </w:r>
    </w:p>
    <w:p w:rsidR="00CE2273" w:rsidRPr="003E00A0" w:rsidRDefault="00CE2273" w:rsidP="00D25ED1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E00A0">
        <w:rPr>
          <w:rFonts w:ascii="Century" w:hAnsi="Century"/>
          <w:bCs/>
          <w:sz w:val="28"/>
          <w:szCs w:val="28"/>
        </w:rPr>
        <w:t xml:space="preserve">Про </w:t>
      </w:r>
      <w:r w:rsidRPr="003E00A0">
        <w:rPr>
          <w:rFonts w:ascii="Century" w:hAnsi="Century"/>
          <w:sz w:val="28"/>
          <w:szCs w:val="28"/>
        </w:rPr>
        <w:t>затвердження технічної документації</w:t>
      </w:r>
      <w:r w:rsidRPr="003E00A0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Pr="003E00A0">
        <w:rPr>
          <w:rFonts w:ascii="Century" w:hAnsi="Century"/>
          <w:sz w:val="28"/>
          <w:szCs w:val="28"/>
        </w:rPr>
        <w:t xml:space="preserve"> сільськогосподарського призначення на </w:t>
      </w:r>
      <w:r w:rsidRPr="003E00A0">
        <w:rPr>
          <w:rFonts w:ascii="Century" w:hAnsi="Century"/>
          <w:sz w:val="28"/>
          <w:szCs w:val="28"/>
        </w:rPr>
        <w:lastRenderedPageBreak/>
        <w:t>території Родатицького старостинського округу Городоцької міської ради та передачі її в оренду.</w:t>
      </w:r>
    </w:p>
    <w:p w:rsidR="00E16E24" w:rsidRPr="003E00A0" w:rsidRDefault="00E16E24" w:rsidP="00D25ED1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E00A0">
        <w:rPr>
          <w:rFonts w:ascii="Century" w:hAnsi="Century"/>
          <w:bCs/>
          <w:sz w:val="28"/>
          <w:szCs w:val="28"/>
        </w:rPr>
        <w:t xml:space="preserve">Про </w:t>
      </w:r>
      <w:r w:rsidRPr="003E00A0">
        <w:rPr>
          <w:rFonts w:ascii="Century" w:hAnsi="Century"/>
          <w:sz w:val="28"/>
          <w:szCs w:val="28"/>
        </w:rPr>
        <w:t>затвердження технічної документації</w:t>
      </w:r>
      <w:r w:rsidRPr="003E00A0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Pr="003E00A0">
        <w:rPr>
          <w:rFonts w:ascii="Century" w:hAnsi="Century"/>
          <w:sz w:val="28"/>
          <w:szCs w:val="28"/>
        </w:rPr>
        <w:t xml:space="preserve"> на території Городоцької міської ради за межами с.Родатичі.</w:t>
      </w:r>
    </w:p>
    <w:p w:rsidR="00E16E24" w:rsidRPr="003E00A0" w:rsidRDefault="00E16E24" w:rsidP="00D25ED1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sz w:val="28"/>
          <w:szCs w:val="28"/>
        </w:rPr>
      </w:pPr>
      <w:r w:rsidRPr="003E00A0">
        <w:rPr>
          <w:rFonts w:ascii="Century" w:hAnsi="Century"/>
          <w:sz w:val="28"/>
          <w:szCs w:val="28"/>
        </w:rPr>
        <w:t>Про</w:t>
      </w:r>
      <w:r w:rsidR="00AF2D53" w:rsidRPr="003E00A0">
        <w:rPr>
          <w:rFonts w:ascii="Century" w:hAnsi="Century"/>
          <w:b/>
          <w:sz w:val="28"/>
          <w:szCs w:val="28"/>
        </w:rPr>
        <w:t xml:space="preserve"> </w:t>
      </w:r>
      <w:r w:rsidR="00AF2D53" w:rsidRPr="003E00A0">
        <w:rPr>
          <w:rFonts w:ascii="Century" w:hAnsi="Century"/>
          <w:sz w:val="28"/>
          <w:szCs w:val="28"/>
        </w:rPr>
        <w:t>затвердження проекту землеустрою щодо відведення земельних ділянок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в постійне користування ЛМКП «Львівводоканал».</w:t>
      </w:r>
    </w:p>
    <w:p w:rsidR="00E16E24" w:rsidRPr="003E00A0" w:rsidRDefault="00E16E24" w:rsidP="00D25ED1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sz w:val="28"/>
          <w:szCs w:val="28"/>
        </w:rPr>
      </w:pPr>
      <w:r w:rsidRPr="003E00A0">
        <w:rPr>
          <w:rFonts w:ascii="Century" w:hAnsi="Century"/>
          <w:sz w:val="28"/>
          <w:szCs w:val="28"/>
        </w:rPr>
        <w:t>Про</w:t>
      </w:r>
      <w:r w:rsidR="004C1903" w:rsidRPr="003E00A0">
        <w:rPr>
          <w:rFonts w:ascii="Century" w:hAnsi="Century"/>
          <w:b/>
          <w:sz w:val="28"/>
          <w:szCs w:val="28"/>
        </w:rPr>
        <w:t xml:space="preserve"> </w:t>
      </w:r>
      <w:r w:rsidR="004C1903" w:rsidRPr="003E00A0">
        <w:rPr>
          <w:rFonts w:ascii="Century" w:hAnsi="Century"/>
          <w:sz w:val="28"/>
          <w:szCs w:val="28"/>
        </w:rPr>
        <w:t>затвердження проекту землеустрою щодо відведення земельних ділянок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в постійне користування ЛМКП «Львівводоканал».</w:t>
      </w:r>
    </w:p>
    <w:p w:rsidR="00E16E24" w:rsidRPr="003E00A0" w:rsidRDefault="00E16E24" w:rsidP="00D25ED1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sz w:val="28"/>
          <w:szCs w:val="28"/>
        </w:rPr>
      </w:pPr>
      <w:r w:rsidRPr="003E00A0">
        <w:rPr>
          <w:rFonts w:ascii="Century" w:hAnsi="Century"/>
          <w:sz w:val="28"/>
          <w:szCs w:val="28"/>
        </w:rPr>
        <w:t>Про</w:t>
      </w:r>
      <w:r w:rsidR="00B075DB" w:rsidRPr="003E00A0">
        <w:rPr>
          <w:rFonts w:ascii="Century" w:hAnsi="Century"/>
          <w:b/>
          <w:sz w:val="28"/>
          <w:szCs w:val="28"/>
        </w:rPr>
        <w:t xml:space="preserve"> </w:t>
      </w:r>
      <w:r w:rsidR="00B075DB" w:rsidRPr="003E00A0">
        <w:rPr>
          <w:rFonts w:ascii="Century" w:hAnsi="Century"/>
          <w:sz w:val="28"/>
          <w:szCs w:val="28"/>
        </w:rPr>
        <w:t>затвердження проекту землеустрою щодо відведення земельних ділянок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в постійне користування ЛМКП «Львівводоканал».</w:t>
      </w:r>
    </w:p>
    <w:p w:rsidR="00E16E24" w:rsidRPr="003E00A0" w:rsidRDefault="00E16E24" w:rsidP="00D25ED1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sz w:val="28"/>
          <w:szCs w:val="28"/>
        </w:rPr>
      </w:pPr>
      <w:r w:rsidRPr="003E00A0">
        <w:rPr>
          <w:rFonts w:ascii="Century" w:hAnsi="Century"/>
          <w:sz w:val="28"/>
          <w:szCs w:val="28"/>
        </w:rPr>
        <w:t>Про</w:t>
      </w:r>
      <w:r w:rsidR="00D17434" w:rsidRPr="003E00A0">
        <w:rPr>
          <w:rFonts w:ascii="Century" w:hAnsi="Century"/>
          <w:b/>
          <w:sz w:val="28"/>
          <w:szCs w:val="28"/>
        </w:rPr>
        <w:t xml:space="preserve"> </w:t>
      </w:r>
      <w:r w:rsidR="00D17434" w:rsidRPr="003E00A0">
        <w:rPr>
          <w:rFonts w:ascii="Century" w:hAnsi="Century"/>
          <w:sz w:val="28"/>
          <w:szCs w:val="28"/>
        </w:rPr>
        <w:t>затвердження проекту землеустрою щодо відведення земельних ділянок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в постійне користування ЛМКП «Львівводоканал».</w:t>
      </w:r>
    </w:p>
    <w:p w:rsidR="00E16E24" w:rsidRPr="003E00A0" w:rsidRDefault="00E16E24" w:rsidP="00D25ED1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sz w:val="28"/>
          <w:szCs w:val="28"/>
        </w:rPr>
      </w:pPr>
      <w:r w:rsidRPr="003E00A0">
        <w:rPr>
          <w:rFonts w:ascii="Century" w:hAnsi="Century"/>
          <w:sz w:val="28"/>
          <w:szCs w:val="28"/>
        </w:rPr>
        <w:t>Про</w:t>
      </w:r>
      <w:r w:rsidR="006D31E2" w:rsidRPr="003E00A0">
        <w:rPr>
          <w:rFonts w:ascii="Century" w:hAnsi="Century"/>
          <w:b/>
          <w:sz w:val="28"/>
          <w:szCs w:val="28"/>
        </w:rPr>
        <w:t xml:space="preserve"> </w:t>
      </w:r>
      <w:r w:rsidR="006D31E2" w:rsidRPr="003E00A0">
        <w:rPr>
          <w:rFonts w:ascii="Century" w:hAnsi="Century"/>
          <w:sz w:val="28"/>
          <w:szCs w:val="28"/>
        </w:rPr>
        <w:t>затвердження проекту землеустрою щодо відведення земельних ділянок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в постійне користування ЛМКП «Львівводоканал».</w:t>
      </w:r>
    </w:p>
    <w:p w:rsidR="00E16E24" w:rsidRPr="003E00A0" w:rsidRDefault="00F1236D" w:rsidP="00D25ED1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sz w:val="28"/>
          <w:szCs w:val="28"/>
        </w:rPr>
      </w:pPr>
      <w:r w:rsidRPr="003E00A0">
        <w:rPr>
          <w:rFonts w:ascii="Century" w:hAnsi="Century"/>
          <w:sz w:val="28"/>
          <w:szCs w:val="28"/>
        </w:rPr>
        <w:t>Про</w:t>
      </w:r>
      <w:r w:rsidR="00ED2B47" w:rsidRPr="003E00A0">
        <w:rPr>
          <w:rFonts w:ascii="Century" w:hAnsi="Century"/>
          <w:b/>
          <w:sz w:val="28"/>
          <w:szCs w:val="28"/>
        </w:rPr>
        <w:t xml:space="preserve"> </w:t>
      </w:r>
      <w:r w:rsidR="00ED2B47" w:rsidRPr="003E00A0">
        <w:rPr>
          <w:rFonts w:ascii="Century" w:hAnsi="Century"/>
          <w:sz w:val="28"/>
          <w:szCs w:val="28"/>
        </w:rPr>
        <w:t xml:space="preserve">затвердження проекту землеустрою щодо відведення земельних ділянок для розміщення та експлуатації основних, </w:t>
      </w:r>
      <w:r w:rsidR="00ED2B47" w:rsidRPr="003E00A0">
        <w:rPr>
          <w:rFonts w:ascii="Century" w:hAnsi="Century"/>
          <w:sz w:val="28"/>
          <w:szCs w:val="28"/>
        </w:rPr>
        <w:lastRenderedPageBreak/>
        <w:t>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в постійне користування ЛМКП «Львівводоканал».</w:t>
      </w:r>
    </w:p>
    <w:p w:rsidR="00E16E24" w:rsidRPr="003E00A0" w:rsidRDefault="00E100D8" w:rsidP="00D25ED1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sz w:val="28"/>
          <w:szCs w:val="28"/>
        </w:rPr>
      </w:pPr>
      <w:r w:rsidRPr="003E00A0">
        <w:rPr>
          <w:rFonts w:ascii="Century" w:hAnsi="Century"/>
          <w:sz w:val="28"/>
          <w:szCs w:val="28"/>
        </w:rPr>
        <w:t>Про затвердження проекту землеустрою щодо відведення земельної ділянки приватної власності Ковальчук Світлани Володимирівни в м. Городок, вул. Львівська для зміни її цільового призначення із «для ведення особистого селянського господарства» на «для будівництва і обслуговування житлового будинку, господарських будівель і споруд».</w:t>
      </w:r>
    </w:p>
    <w:p w:rsidR="00E16E24" w:rsidRPr="003E00A0" w:rsidRDefault="00E16E24" w:rsidP="00D25ED1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sz w:val="28"/>
          <w:szCs w:val="28"/>
        </w:rPr>
      </w:pPr>
      <w:r w:rsidRPr="003E00A0">
        <w:rPr>
          <w:rFonts w:ascii="Century" w:hAnsi="Century"/>
          <w:sz w:val="28"/>
          <w:szCs w:val="28"/>
        </w:rPr>
        <w:t>Про</w:t>
      </w:r>
      <w:r w:rsidR="00F94822" w:rsidRPr="003E00A0">
        <w:rPr>
          <w:rFonts w:ascii="Century" w:hAnsi="Century"/>
          <w:b/>
          <w:iCs/>
          <w:sz w:val="28"/>
          <w:szCs w:val="28"/>
          <w:lang w:eastAsia="ru-RU"/>
        </w:rPr>
        <w:t xml:space="preserve"> </w:t>
      </w:r>
      <w:r w:rsidR="00F94822" w:rsidRPr="003E00A0">
        <w:rPr>
          <w:rFonts w:ascii="Century" w:hAnsi="Century"/>
          <w:iCs/>
          <w:sz w:val="28"/>
          <w:szCs w:val="28"/>
          <w:lang w:eastAsia="ru-RU"/>
        </w:rPr>
        <w:t>затвердження Звіту про експертну грошову оцінку вартості земельної ділянки та продаж земельної ділянки у власність гр. Ділаю Михайлу Михайловичу.</w:t>
      </w:r>
    </w:p>
    <w:p w:rsidR="00E61EA8" w:rsidRPr="009F189C" w:rsidRDefault="00E61EA8" w:rsidP="00D25ED1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sz w:val="28"/>
          <w:szCs w:val="28"/>
        </w:rPr>
      </w:pPr>
      <w:r w:rsidRPr="003E00A0">
        <w:rPr>
          <w:rFonts w:ascii="Century" w:hAnsi="Century"/>
          <w:iCs/>
          <w:sz w:val="28"/>
          <w:szCs w:val="28"/>
          <w:lang w:eastAsia="ru-RU"/>
        </w:rPr>
        <w:t>Про затвердження Звіту про експертну грошову оцінку вартості земельної ділянки та продаж земельної ділянки у власність ТзОВ «Євростандарт».</w:t>
      </w:r>
    </w:p>
    <w:p w:rsidR="009F189C" w:rsidRPr="003E00A0" w:rsidRDefault="009F189C" w:rsidP="00D25ED1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iCs/>
          <w:sz w:val="28"/>
          <w:szCs w:val="28"/>
          <w:lang w:eastAsia="ru-RU"/>
        </w:rPr>
        <w:t>Про</w:t>
      </w:r>
      <w:r w:rsidRPr="009F189C">
        <w:rPr>
          <w:rFonts w:ascii="Century" w:eastAsia="Century" w:hAnsi="Century" w:cs="Century"/>
          <w:b/>
          <w:sz w:val="28"/>
          <w:szCs w:val="28"/>
        </w:rPr>
        <w:t xml:space="preserve"> </w:t>
      </w:r>
      <w:r w:rsidRPr="009F189C">
        <w:rPr>
          <w:rFonts w:ascii="Century" w:eastAsia="Century" w:hAnsi="Century" w:cs="Century"/>
          <w:sz w:val="28"/>
          <w:szCs w:val="28"/>
        </w:rPr>
        <w:t>внесення змін до Плану діяльності з підготовки проектів регуляторних актів Городоцької міської ради Львівської області на 2022 рік.</w:t>
      </w:r>
    </w:p>
    <w:p w:rsidR="000E79CF" w:rsidRPr="003E00A0" w:rsidRDefault="00016248" w:rsidP="00AA55F2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E00A0">
        <w:rPr>
          <w:rFonts w:ascii="Century" w:hAnsi="Century"/>
          <w:sz w:val="28"/>
          <w:szCs w:val="28"/>
        </w:rPr>
        <w:t>Різне</w:t>
      </w:r>
      <w:bookmarkEnd w:id="3"/>
      <w:r w:rsidR="00A33EB4" w:rsidRPr="003E00A0">
        <w:rPr>
          <w:rFonts w:ascii="Century" w:hAnsi="Century"/>
          <w:sz w:val="28"/>
          <w:szCs w:val="28"/>
        </w:rPr>
        <w:t>.</w:t>
      </w:r>
    </w:p>
    <w:p w:rsidR="000E79CF" w:rsidRPr="0004076F" w:rsidRDefault="000E79CF" w:rsidP="000E79CF">
      <w:pPr>
        <w:pStyle w:val="a4"/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</w:p>
    <w:p w:rsidR="00FE4C70" w:rsidRDefault="00F80900" w:rsidP="0004076F">
      <w:pPr>
        <w:pStyle w:val="a4"/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04076F">
        <w:rPr>
          <w:rFonts w:ascii="Century" w:hAnsi="Century"/>
          <w:b/>
          <w:sz w:val="28"/>
          <w:szCs w:val="28"/>
        </w:rPr>
        <w:t>Міський голова</w:t>
      </w:r>
      <w:r w:rsidRPr="0004076F">
        <w:rPr>
          <w:rFonts w:ascii="Century" w:hAnsi="Century"/>
          <w:b/>
          <w:sz w:val="28"/>
          <w:szCs w:val="28"/>
        </w:rPr>
        <w:tab/>
      </w:r>
      <w:r w:rsidRPr="0004076F">
        <w:rPr>
          <w:rFonts w:ascii="Century" w:hAnsi="Century"/>
          <w:b/>
          <w:sz w:val="28"/>
          <w:szCs w:val="28"/>
        </w:rPr>
        <w:tab/>
      </w:r>
      <w:r w:rsidRPr="0004076F">
        <w:rPr>
          <w:rFonts w:ascii="Century" w:hAnsi="Century"/>
          <w:b/>
          <w:sz w:val="28"/>
          <w:szCs w:val="28"/>
        </w:rPr>
        <w:tab/>
      </w:r>
      <w:r w:rsidRPr="0004076F">
        <w:rPr>
          <w:rFonts w:ascii="Century" w:hAnsi="Century"/>
          <w:b/>
          <w:sz w:val="28"/>
          <w:szCs w:val="28"/>
        </w:rPr>
        <w:tab/>
      </w:r>
      <w:r w:rsidR="00BF62F9" w:rsidRPr="0004076F">
        <w:rPr>
          <w:rFonts w:ascii="Century" w:hAnsi="Century"/>
          <w:b/>
          <w:sz w:val="28"/>
          <w:szCs w:val="28"/>
        </w:rPr>
        <w:tab/>
      </w:r>
      <w:r w:rsidR="0085526B">
        <w:rPr>
          <w:rFonts w:ascii="Century" w:hAnsi="Century"/>
          <w:b/>
          <w:sz w:val="28"/>
          <w:szCs w:val="28"/>
        </w:rPr>
        <w:tab/>
      </w:r>
      <w:r w:rsidR="0085526B">
        <w:rPr>
          <w:rFonts w:ascii="Century" w:hAnsi="Century"/>
          <w:b/>
          <w:sz w:val="28"/>
          <w:szCs w:val="28"/>
        </w:rPr>
        <w:tab/>
      </w:r>
      <w:r w:rsidR="003A1A17" w:rsidRPr="0004076F">
        <w:rPr>
          <w:rFonts w:ascii="Century" w:hAnsi="Century"/>
          <w:b/>
          <w:sz w:val="28"/>
          <w:szCs w:val="28"/>
        </w:rPr>
        <w:t>Володимир РЕМЕНЯК</w:t>
      </w:r>
    </w:p>
    <w:p w:rsidR="005B051E" w:rsidRDefault="005B051E" w:rsidP="0004076F">
      <w:pPr>
        <w:pStyle w:val="a4"/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</w:p>
    <w:p w:rsidR="00425BA3" w:rsidRDefault="005B051E" w:rsidP="005B051E">
      <w:pPr>
        <w:pStyle w:val="a4"/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28"/>
          <w:szCs w:val="28"/>
        </w:rPr>
        <w:t xml:space="preserve"> </w:t>
      </w:r>
    </w:p>
    <w:p w:rsidR="005B051E" w:rsidRPr="004827FB" w:rsidRDefault="004827FB" w:rsidP="002F4334">
      <w:pPr>
        <w:pStyle w:val="a4"/>
        <w:shd w:val="clear" w:color="auto" w:fill="FFFFFF"/>
        <w:spacing w:before="0" w:beforeAutospacing="0" w:after="0" w:afterAutospacing="0"/>
        <w:jc w:val="both"/>
        <w:rPr>
          <w:rFonts w:ascii="Century" w:hAnsi="Century"/>
          <w:b/>
          <w:sz w:val="28"/>
          <w:szCs w:val="28"/>
          <w:lang w:val="en-US"/>
        </w:rPr>
      </w:pPr>
      <w:r>
        <w:rPr>
          <w:rStyle w:val="af0"/>
          <w:sz w:val="28"/>
          <w:szCs w:val="28"/>
          <w:lang w:val="en-US"/>
        </w:rPr>
        <w:t xml:space="preserve"> </w:t>
      </w:r>
    </w:p>
    <w:sectPr w:rsidR="005B051E" w:rsidRPr="004827FB" w:rsidSect="000B5542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4226" w:rsidRDefault="002C4226" w:rsidP="005E304C">
      <w:r>
        <w:separator/>
      </w:r>
    </w:p>
  </w:endnote>
  <w:endnote w:type="continuationSeparator" w:id="1">
    <w:p w:rsidR="002C4226" w:rsidRDefault="002C4226" w:rsidP="005E30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4226" w:rsidRDefault="002C4226" w:rsidP="005E304C">
      <w:r>
        <w:separator/>
      </w:r>
    </w:p>
  </w:footnote>
  <w:footnote w:type="continuationSeparator" w:id="1">
    <w:p w:rsidR="002C4226" w:rsidRDefault="002C4226" w:rsidP="005E30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04C" w:rsidRDefault="00327522">
    <w:pPr>
      <w:pStyle w:val="a8"/>
      <w:jc w:val="center"/>
    </w:pPr>
    <w:r w:rsidRPr="00327522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е поле 2" o:spid="_x0000_s1025" type="#_x0000_t202" style="position:absolute;left:0;text-align:left;margin-left:408.45pt;margin-top:-.9pt;width:90pt;height:110.6pt;z-index:251659264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" stroked="f">
          <v:textbox style="mso-fit-shape-to-text:t">
            <w:txbxContent>
              <w:p w:rsidR="0011653A" w:rsidRDefault="0011653A">
                <w:r>
                  <w:t>ПРОЄКТ</w:t>
                </w:r>
              </w:p>
            </w:txbxContent>
          </v:textbox>
        </v:shape>
      </w:pict>
    </w:r>
    <w:sdt>
      <w:sdtPr>
        <w:id w:val="-806776276"/>
        <w:docPartObj>
          <w:docPartGallery w:val="Page Numbers (Top of Page)"/>
          <w:docPartUnique/>
        </w:docPartObj>
      </w:sdtPr>
      <w:sdtContent>
        <w:r>
          <w:fldChar w:fldCharType="begin"/>
        </w:r>
        <w:r w:rsidR="005E304C">
          <w:instrText>PAGE   \* MERGEFORMAT</w:instrText>
        </w:r>
        <w:r>
          <w:fldChar w:fldCharType="separate"/>
        </w:r>
        <w:r w:rsidR="009F189C" w:rsidRPr="009F189C">
          <w:rPr>
            <w:noProof/>
            <w:lang w:val="uk-UA"/>
          </w:rPr>
          <w:t>7</w:t>
        </w:r>
        <w:r>
          <w:fldChar w:fldCharType="end"/>
        </w:r>
      </w:sdtContent>
    </w:sdt>
  </w:p>
  <w:p w:rsidR="005E304C" w:rsidRDefault="005E304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ED1" w:rsidRPr="00D25ED1" w:rsidRDefault="00D25ED1">
    <w:pPr>
      <w:pStyle w:val="a8"/>
      <w:rPr>
        <w:lang w:val="uk-UA"/>
      </w:rPr>
    </w:pPr>
    <w:r>
      <w:rPr>
        <w:lang w:val="uk-UA"/>
      </w:rPr>
      <w:t>проєкт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0706AD1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DF6B3D"/>
    <w:multiLevelType w:val="hybridMultilevel"/>
    <w:tmpl w:val="440A9780"/>
    <w:lvl w:ilvl="0" w:tplc="0422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2">
    <w:nsid w:val="13851AFD"/>
    <w:multiLevelType w:val="hybridMultilevel"/>
    <w:tmpl w:val="74186244"/>
    <w:lvl w:ilvl="0" w:tplc="0422000F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285" w:hanging="360"/>
      </w:pPr>
    </w:lvl>
    <w:lvl w:ilvl="2" w:tplc="0422001B" w:tentative="1">
      <w:start w:val="1"/>
      <w:numFmt w:val="lowerRoman"/>
      <w:lvlText w:val="%3."/>
      <w:lvlJc w:val="right"/>
      <w:pPr>
        <w:ind w:left="2005" w:hanging="180"/>
      </w:pPr>
    </w:lvl>
    <w:lvl w:ilvl="3" w:tplc="0422000F" w:tentative="1">
      <w:start w:val="1"/>
      <w:numFmt w:val="decimal"/>
      <w:lvlText w:val="%4."/>
      <w:lvlJc w:val="left"/>
      <w:pPr>
        <w:ind w:left="2725" w:hanging="360"/>
      </w:pPr>
    </w:lvl>
    <w:lvl w:ilvl="4" w:tplc="04220019" w:tentative="1">
      <w:start w:val="1"/>
      <w:numFmt w:val="lowerLetter"/>
      <w:lvlText w:val="%5."/>
      <w:lvlJc w:val="left"/>
      <w:pPr>
        <w:ind w:left="3445" w:hanging="360"/>
      </w:pPr>
    </w:lvl>
    <w:lvl w:ilvl="5" w:tplc="0422001B" w:tentative="1">
      <w:start w:val="1"/>
      <w:numFmt w:val="lowerRoman"/>
      <w:lvlText w:val="%6."/>
      <w:lvlJc w:val="right"/>
      <w:pPr>
        <w:ind w:left="4165" w:hanging="180"/>
      </w:pPr>
    </w:lvl>
    <w:lvl w:ilvl="6" w:tplc="0422000F" w:tentative="1">
      <w:start w:val="1"/>
      <w:numFmt w:val="decimal"/>
      <w:lvlText w:val="%7."/>
      <w:lvlJc w:val="left"/>
      <w:pPr>
        <w:ind w:left="4885" w:hanging="360"/>
      </w:pPr>
    </w:lvl>
    <w:lvl w:ilvl="7" w:tplc="04220019" w:tentative="1">
      <w:start w:val="1"/>
      <w:numFmt w:val="lowerLetter"/>
      <w:lvlText w:val="%8."/>
      <w:lvlJc w:val="left"/>
      <w:pPr>
        <w:ind w:left="5605" w:hanging="360"/>
      </w:pPr>
    </w:lvl>
    <w:lvl w:ilvl="8" w:tplc="0422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3">
    <w:nsid w:val="14B7708C"/>
    <w:multiLevelType w:val="hybridMultilevel"/>
    <w:tmpl w:val="571647CA"/>
    <w:lvl w:ilvl="0" w:tplc="0422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1AC705EA"/>
    <w:multiLevelType w:val="hybridMultilevel"/>
    <w:tmpl w:val="337A3E54"/>
    <w:lvl w:ilvl="0" w:tplc="21D69A68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2210087"/>
    <w:multiLevelType w:val="multilevel"/>
    <w:tmpl w:val="F2961DCA"/>
    <w:lvl w:ilvl="0">
      <w:start w:val="7"/>
      <w:numFmt w:val="upperRoman"/>
      <w:lvlText w:val="%1."/>
      <w:lvlJc w:val="right"/>
      <w:pPr>
        <w:ind w:left="173" w:hanging="173"/>
      </w:pPr>
      <w:rPr>
        <w:rFonts w:asciiTheme="majorHAnsi" w:hAnsiTheme="majorHAnsi" w:hint="default"/>
        <w:b/>
        <w:i w:val="0"/>
        <w:sz w:val="28"/>
        <w:szCs w:val="28"/>
      </w:rPr>
    </w:lvl>
    <w:lvl w:ilvl="1">
      <w:start w:val="1"/>
      <w:numFmt w:val="lowerLetter"/>
      <w:lvlText w:val="%2)"/>
      <w:lvlJc w:val="left"/>
      <w:pPr>
        <w:ind w:left="720" w:hanging="588"/>
      </w:pPr>
      <w:rPr>
        <w:rFonts w:asciiTheme="minorHAnsi" w:hAnsiTheme="minorHAnsi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1080" w:hanging="588"/>
      </w:pPr>
      <w:rPr>
        <w:rFonts w:hint="default"/>
        <w:b w:val="0"/>
      </w:rPr>
    </w:lvl>
    <w:lvl w:ilvl="3">
      <w:start w:val="1"/>
      <w:numFmt w:val="decimal"/>
      <w:lvlText w:val="(%4)"/>
      <w:lvlJc w:val="left"/>
      <w:pPr>
        <w:ind w:left="1440" w:hanging="588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588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588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5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588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588"/>
      </w:pPr>
      <w:rPr>
        <w:rFonts w:hint="default"/>
      </w:rPr>
    </w:lvl>
  </w:abstractNum>
  <w:abstractNum w:abstractNumId="6">
    <w:nsid w:val="24DA764C"/>
    <w:multiLevelType w:val="hybridMultilevel"/>
    <w:tmpl w:val="DC927054"/>
    <w:lvl w:ilvl="0" w:tplc="A2D0916E">
      <w:start w:val="1"/>
      <w:numFmt w:val="decimal"/>
      <w:pStyle w:val="21"/>
      <w:lvlText w:val="%1)"/>
      <w:lvlJc w:val="left"/>
      <w:pPr>
        <w:ind w:left="85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220019">
      <w:start w:val="1"/>
      <w:numFmt w:val="lowerLetter"/>
      <w:lvlText w:val="%2."/>
      <w:lvlJc w:val="left"/>
      <w:pPr>
        <w:ind w:left="1570" w:hanging="360"/>
      </w:pPr>
    </w:lvl>
    <w:lvl w:ilvl="2" w:tplc="0422001B" w:tentative="1">
      <w:start w:val="1"/>
      <w:numFmt w:val="lowerRoman"/>
      <w:lvlText w:val="%3."/>
      <w:lvlJc w:val="right"/>
      <w:pPr>
        <w:ind w:left="2290" w:hanging="180"/>
      </w:pPr>
    </w:lvl>
    <w:lvl w:ilvl="3" w:tplc="0422000F" w:tentative="1">
      <w:start w:val="1"/>
      <w:numFmt w:val="decimal"/>
      <w:lvlText w:val="%4."/>
      <w:lvlJc w:val="left"/>
      <w:pPr>
        <w:ind w:left="3010" w:hanging="360"/>
      </w:pPr>
    </w:lvl>
    <w:lvl w:ilvl="4" w:tplc="04220019" w:tentative="1">
      <w:start w:val="1"/>
      <w:numFmt w:val="lowerLetter"/>
      <w:lvlText w:val="%5."/>
      <w:lvlJc w:val="left"/>
      <w:pPr>
        <w:ind w:left="3730" w:hanging="360"/>
      </w:pPr>
    </w:lvl>
    <w:lvl w:ilvl="5" w:tplc="0422001B" w:tentative="1">
      <w:start w:val="1"/>
      <w:numFmt w:val="lowerRoman"/>
      <w:lvlText w:val="%6."/>
      <w:lvlJc w:val="right"/>
      <w:pPr>
        <w:ind w:left="4450" w:hanging="180"/>
      </w:pPr>
    </w:lvl>
    <w:lvl w:ilvl="6" w:tplc="0422000F" w:tentative="1">
      <w:start w:val="1"/>
      <w:numFmt w:val="decimal"/>
      <w:lvlText w:val="%7."/>
      <w:lvlJc w:val="left"/>
      <w:pPr>
        <w:ind w:left="5170" w:hanging="360"/>
      </w:pPr>
    </w:lvl>
    <w:lvl w:ilvl="7" w:tplc="04220019" w:tentative="1">
      <w:start w:val="1"/>
      <w:numFmt w:val="lowerLetter"/>
      <w:lvlText w:val="%8."/>
      <w:lvlJc w:val="left"/>
      <w:pPr>
        <w:ind w:left="5890" w:hanging="360"/>
      </w:pPr>
    </w:lvl>
    <w:lvl w:ilvl="8" w:tplc="0422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7">
    <w:nsid w:val="25707961"/>
    <w:multiLevelType w:val="hybridMultilevel"/>
    <w:tmpl w:val="D91EE3E2"/>
    <w:lvl w:ilvl="0" w:tplc="622E1ABA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F2213A"/>
    <w:multiLevelType w:val="hybridMultilevel"/>
    <w:tmpl w:val="74186244"/>
    <w:lvl w:ilvl="0" w:tplc="0422000F">
      <w:start w:val="1"/>
      <w:numFmt w:val="decimal"/>
      <w:lvlText w:val="%1."/>
      <w:lvlJc w:val="left"/>
      <w:pPr>
        <w:ind w:left="501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285" w:hanging="360"/>
      </w:pPr>
    </w:lvl>
    <w:lvl w:ilvl="2" w:tplc="0422001B" w:tentative="1">
      <w:start w:val="1"/>
      <w:numFmt w:val="lowerRoman"/>
      <w:lvlText w:val="%3."/>
      <w:lvlJc w:val="right"/>
      <w:pPr>
        <w:ind w:left="2005" w:hanging="180"/>
      </w:pPr>
    </w:lvl>
    <w:lvl w:ilvl="3" w:tplc="0422000F" w:tentative="1">
      <w:start w:val="1"/>
      <w:numFmt w:val="decimal"/>
      <w:lvlText w:val="%4."/>
      <w:lvlJc w:val="left"/>
      <w:pPr>
        <w:ind w:left="2725" w:hanging="360"/>
      </w:pPr>
    </w:lvl>
    <w:lvl w:ilvl="4" w:tplc="04220019" w:tentative="1">
      <w:start w:val="1"/>
      <w:numFmt w:val="lowerLetter"/>
      <w:lvlText w:val="%5."/>
      <w:lvlJc w:val="left"/>
      <w:pPr>
        <w:ind w:left="3445" w:hanging="360"/>
      </w:pPr>
    </w:lvl>
    <w:lvl w:ilvl="5" w:tplc="0422001B" w:tentative="1">
      <w:start w:val="1"/>
      <w:numFmt w:val="lowerRoman"/>
      <w:lvlText w:val="%6."/>
      <w:lvlJc w:val="right"/>
      <w:pPr>
        <w:ind w:left="4165" w:hanging="180"/>
      </w:pPr>
    </w:lvl>
    <w:lvl w:ilvl="6" w:tplc="0422000F" w:tentative="1">
      <w:start w:val="1"/>
      <w:numFmt w:val="decimal"/>
      <w:lvlText w:val="%7."/>
      <w:lvlJc w:val="left"/>
      <w:pPr>
        <w:ind w:left="4885" w:hanging="360"/>
      </w:pPr>
    </w:lvl>
    <w:lvl w:ilvl="7" w:tplc="04220019" w:tentative="1">
      <w:start w:val="1"/>
      <w:numFmt w:val="lowerLetter"/>
      <w:lvlText w:val="%8."/>
      <w:lvlJc w:val="left"/>
      <w:pPr>
        <w:ind w:left="5605" w:hanging="360"/>
      </w:pPr>
    </w:lvl>
    <w:lvl w:ilvl="8" w:tplc="0422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9">
    <w:nsid w:val="354B3225"/>
    <w:multiLevelType w:val="hybridMultilevel"/>
    <w:tmpl w:val="CACEFC7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406F60"/>
    <w:multiLevelType w:val="hybridMultilevel"/>
    <w:tmpl w:val="65F289FE"/>
    <w:lvl w:ilvl="0" w:tplc="9BF6AC92">
      <w:start w:val="1"/>
      <w:numFmt w:val="bullet"/>
      <w:suff w:val="space"/>
      <w:lvlText w:val=""/>
      <w:lvlJc w:val="left"/>
      <w:pPr>
        <w:ind w:left="785" w:hanging="360"/>
      </w:pPr>
      <w:rPr>
        <w:rFonts w:ascii="Symbol" w:hAnsi="Symbol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285" w:hanging="360"/>
      </w:pPr>
    </w:lvl>
    <w:lvl w:ilvl="2" w:tplc="0422001B" w:tentative="1">
      <w:start w:val="1"/>
      <w:numFmt w:val="lowerRoman"/>
      <w:lvlText w:val="%3."/>
      <w:lvlJc w:val="right"/>
      <w:pPr>
        <w:ind w:left="2005" w:hanging="180"/>
      </w:pPr>
    </w:lvl>
    <w:lvl w:ilvl="3" w:tplc="0422000F" w:tentative="1">
      <w:start w:val="1"/>
      <w:numFmt w:val="decimal"/>
      <w:lvlText w:val="%4."/>
      <w:lvlJc w:val="left"/>
      <w:pPr>
        <w:ind w:left="2725" w:hanging="360"/>
      </w:pPr>
    </w:lvl>
    <w:lvl w:ilvl="4" w:tplc="04220019" w:tentative="1">
      <w:start w:val="1"/>
      <w:numFmt w:val="lowerLetter"/>
      <w:lvlText w:val="%5."/>
      <w:lvlJc w:val="left"/>
      <w:pPr>
        <w:ind w:left="3445" w:hanging="360"/>
      </w:pPr>
    </w:lvl>
    <w:lvl w:ilvl="5" w:tplc="0422001B" w:tentative="1">
      <w:start w:val="1"/>
      <w:numFmt w:val="lowerRoman"/>
      <w:lvlText w:val="%6."/>
      <w:lvlJc w:val="right"/>
      <w:pPr>
        <w:ind w:left="4165" w:hanging="180"/>
      </w:pPr>
    </w:lvl>
    <w:lvl w:ilvl="6" w:tplc="0422000F" w:tentative="1">
      <w:start w:val="1"/>
      <w:numFmt w:val="decimal"/>
      <w:lvlText w:val="%7."/>
      <w:lvlJc w:val="left"/>
      <w:pPr>
        <w:ind w:left="4885" w:hanging="360"/>
      </w:pPr>
    </w:lvl>
    <w:lvl w:ilvl="7" w:tplc="04220019" w:tentative="1">
      <w:start w:val="1"/>
      <w:numFmt w:val="lowerLetter"/>
      <w:lvlText w:val="%8."/>
      <w:lvlJc w:val="left"/>
      <w:pPr>
        <w:ind w:left="5605" w:hanging="360"/>
      </w:pPr>
    </w:lvl>
    <w:lvl w:ilvl="8" w:tplc="0422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11">
    <w:nsid w:val="40856772"/>
    <w:multiLevelType w:val="multilevel"/>
    <w:tmpl w:val="A1B2C468"/>
    <w:lvl w:ilvl="0">
      <w:start w:val="1"/>
      <w:numFmt w:val="upperRoman"/>
      <w:lvlText w:val="%1."/>
      <w:lvlJc w:val="right"/>
      <w:pPr>
        <w:ind w:left="173" w:hanging="173"/>
      </w:pPr>
      <w:rPr>
        <w:rFonts w:asciiTheme="majorHAnsi" w:hAnsiTheme="majorHAnsi" w:hint="default"/>
        <w:b/>
        <w:i w:val="0"/>
        <w:sz w:val="28"/>
        <w:szCs w:val="28"/>
      </w:rPr>
    </w:lvl>
    <w:lvl w:ilvl="1">
      <w:start w:val="1"/>
      <w:numFmt w:val="lowerLetter"/>
      <w:lvlText w:val="%2)"/>
      <w:lvlJc w:val="left"/>
      <w:pPr>
        <w:ind w:left="720" w:hanging="588"/>
      </w:pPr>
      <w:rPr>
        <w:rFonts w:asciiTheme="minorHAnsi" w:hAnsiTheme="minorHAnsi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1080" w:hanging="588"/>
      </w:pPr>
      <w:rPr>
        <w:rFonts w:hint="default"/>
        <w:b w:val="0"/>
      </w:rPr>
    </w:lvl>
    <w:lvl w:ilvl="3">
      <w:start w:val="1"/>
      <w:numFmt w:val="decimal"/>
      <w:lvlText w:val="(%4)"/>
      <w:lvlJc w:val="left"/>
      <w:pPr>
        <w:ind w:left="1440" w:hanging="588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588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588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5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588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588"/>
      </w:pPr>
      <w:rPr>
        <w:rFonts w:hint="default"/>
      </w:rPr>
    </w:lvl>
  </w:abstractNum>
  <w:abstractNum w:abstractNumId="12">
    <w:nsid w:val="43606DE0"/>
    <w:multiLevelType w:val="multilevel"/>
    <w:tmpl w:val="04220029"/>
    <w:lvl w:ilvl="0">
      <w:start w:val="1"/>
      <w:numFmt w:val="decimal"/>
      <w:pStyle w:val="11"/>
      <w:suff w:val="space"/>
      <w:lvlText w:val="Розділ %1"/>
      <w:lvlJc w:val="left"/>
      <w:pPr>
        <w:ind w:left="0" w:firstLine="0"/>
      </w:pPr>
    </w:lvl>
    <w:lvl w:ilvl="1">
      <w:start w:val="1"/>
      <w:numFmt w:val="none"/>
      <w:pStyle w:val="210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1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1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1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1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1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1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1"/>
      <w:suff w:val="nothing"/>
      <w:lvlText w:val=""/>
      <w:lvlJc w:val="left"/>
      <w:pPr>
        <w:ind w:left="0" w:firstLine="0"/>
      </w:pPr>
    </w:lvl>
  </w:abstractNum>
  <w:abstractNum w:abstractNumId="13">
    <w:nsid w:val="441067A0"/>
    <w:multiLevelType w:val="hybridMultilevel"/>
    <w:tmpl w:val="B008D600"/>
    <w:lvl w:ilvl="0" w:tplc="8AC87BA4">
      <w:start w:val="1"/>
      <w:numFmt w:val="decimal"/>
      <w:lvlText w:val="%1)"/>
      <w:lvlJc w:val="left"/>
      <w:pPr>
        <w:ind w:left="9875" w:hanging="37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578" w:hanging="360"/>
      </w:pPr>
    </w:lvl>
    <w:lvl w:ilvl="2" w:tplc="0422001B" w:tentative="1">
      <w:start w:val="1"/>
      <w:numFmt w:val="lowerRoman"/>
      <w:lvlText w:val="%3."/>
      <w:lvlJc w:val="right"/>
      <w:pPr>
        <w:ind w:left="11298" w:hanging="180"/>
      </w:pPr>
    </w:lvl>
    <w:lvl w:ilvl="3" w:tplc="0422000F" w:tentative="1">
      <w:start w:val="1"/>
      <w:numFmt w:val="decimal"/>
      <w:lvlText w:val="%4."/>
      <w:lvlJc w:val="left"/>
      <w:pPr>
        <w:ind w:left="12018" w:hanging="360"/>
      </w:pPr>
    </w:lvl>
    <w:lvl w:ilvl="4" w:tplc="04220019" w:tentative="1">
      <w:start w:val="1"/>
      <w:numFmt w:val="lowerLetter"/>
      <w:lvlText w:val="%5."/>
      <w:lvlJc w:val="left"/>
      <w:pPr>
        <w:ind w:left="12738" w:hanging="360"/>
      </w:pPr>
    </w:lvl>
    <w:lvl w:ilvl="5" w:tplc="0422001B" w:tentative="1">
      <w:start w:val="1"/>
      <w:numFmt w:val="lowerRoman"/>
      <w:lvlText w:val="%6."/>
      <w:lvlJc w:val="right"/>
      <w:pPr>
        <w:ind w:left="13458" w:hanging="180"/>
      </w:pPr>
    </w:lvl>
    <w:lvl w:ilvl="6" w:tplc="0422000F" w:tentative="1">
      <w:start w:val="1"/>
      <w:numFmt w:val="decimal"/>
      <w:lvlText w:val="%7."/>
      <w:lvlJc w:val="left"/>
      <w:pPr>
        <w:ind w:left="14178" w:hanging="360"/>
      </w:pPr>
    </w:lvl>
    <w:lvl w:ilvl="7" w:tplc="04220019" w:tentative="1">
      <w:start w:val="1"/>
      <w:numFmt w:val="lowerLetter"/>
      <w:lvlText w:val="%8."/>
      <w:lvlJc w:val="left"/>
      <w:pPr>
        <w:ind w:left="14898" w:hanging="360"/>
      </w:pPr>
    </w:lvl>
    <w:lvl w:ilvl="8" w:tplc="0422001B" w:tentative="1">
      <w:start w:val="1"/>
      <w:numFmt w:val="lowerRoman"/>
      <w:lvlText w:val="%9."/>
      <w:lvlJc w:val="right"/>
      <w:pPr>
        <w:ind w:left="15618" w:hanging="180"/>
      </w:pPr>
    </w:lvl>
  </w:abstractNum>
  <w:abstractNum w:abstractNumId="14">
    <w:nsid w:val="49F0419B"/>
    <w:multiLevelType w:val="hybridMultilevel"/>
    <w:tmpl w:val="3848988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2D68A5"/>
    <w:multiLevelType w:val="hybridMultilevel"/>
    <w:tmpl w:val="32508436"/>
    <w:lvl w:ilvl="0" w:tplc="04220001">
      <w:start w:val="1"/>
      <w:numFmt w:val="bullet"/>
      <w:lvlText w:val=""/>
      <w:lvlJc w:val="left"/>
      <w:pPr>
        <w:ind w:left="7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6">
    <w:nsid w:val="5741307C"/>
    <w:multiLevelType w:val="hybridMultilevel"/>
    <w:tmpl w:val="8DE4DFB6"/>
    <w:lvl w:ilvl="0" w:tplc="42AC1C86">
      <w:start w:val="1"/>
      <w:numFmt w:val="decimal"/>
      <w:lvlText w:val="%1."/>
      <w:lvlJc w:val="left"/>
      <w:pPr>
        <w:ind w:left="0" w:firstLine="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F85A16"/>
    <w:multiLevelType w:val="hybridMultilevel"/>
    <w:tmpl w:val="B76AF344"/>
    <w:lvl w:ilvl="0" w:tplc="5EFEC27C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D943BA"/>
    <w:multiLevelType w:val="hybridMultilevel"/>
    <w:tmpl w:val="15FE3070"/>
    <w:lvl w:ilvl="0" w:tplc="8CC6F08C">
      <w:start w:val="8"/>
      <w:numFmt w:val="upperRoman"/>
      <w:lvlText w:val="%1."/>
      <w:lvlJc w:val="right"/>
      <w:pPr>
        <w:ind w:left="85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1D002B"/>
    <w:multiLevelType w:val="hybridMultilevel"/>
    <w:tmpl w:val="3648E56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DD310D"/>
    <w:multiLevelType w:val="hybridMultilevel"/>
    <w:tmpl w:val="01F2F8E8"/>
    <w:lvl w:ilvl="0" w:tplc="0422000F">
      <w:start w:val="1"/>
      <w:numFmt w:val="decimal"/>
      <w:lvlText w:val="%1."/>
      <w:lvlJc w:val="left"/>
      <w:pPr>
        <w:ind w:left="501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285" w:hanging="360"/>
      </w:pPr>
    </w:lvl>
    <w:lvl w:ilvl="2" w:tplc="0422001B" w:tentative="1">
      <w:start w:val="1"/>
      <w:numFmt w:val="lowerRoman"/>
      <w:lvlText w:val="%3."/>
      <w:lvlJc w:val="right"/>
      <w:pPr>
        <w:ind w:left="2005" w:hanging="180"/>
      </w:pPr>
    </w:lvl>
    <w:lvl w:ilvl="3" w:tplc="0422000F" w:tentative="1">
      <w:start w:val="1"/>
      <w:numFmt w:val="decimal"/>
      <w:lvlText w:val="%4."/>
      <w:lvlJc w:val="left"/>
      <w:pPr>
        <w:ind w:left="2725" w:hanging="360"/>
      </w:pPr>
    </w:lvl>
    <w:lvl w:ilvl="4" w:tplc="04220019" w:tentative="1">
      <w:start w:val="1"/>
      <w:numFmt w:val="lowerLetter"/>
      <w:lvlText w:val="%5."/>
      <w:lvlJc w:val="left"/>
      <w:pPr>
        <w:ind w:left="3445" w:hanging="360"/>
      </w:pPr>
    </w:lvl>
    <w:lvl w:ilvl="5" w:tplc="0422001B" w:tentative="1">
      <w:start w:val="1"/>
      <w:numFmt w:val="lowerRoman"/>
      <w:lvlText w:val="%6."/>
      <w:lvlJc w:val="right"/>
      <w:pPr>
        <w:ind w:left="4165" w:hanging="180"/>
      </w:pPr>
    </w:lvl>
    <w:lvl w:ilvl="6" w:tplc="0422000F" w:tentative="1">
      <w:start w:val="1"/>
      <w:numFmt w:val="decimal"/>
      <w:lvlText w:val="%7."/>
      <w:lvlJc w:val="left"/>
      <w:pPr>
        <w:ind w:left="4885" w:hanging="360"/>
      </w:pPr>
    </w:lvl>
    <w:lvl w:ilvl="7" w:tplc="04220019" w:tentative="1">
      <w:start w:val="1"/>
      <w:numFmt w:val="lowerLetter"/>
      <w:lvlText w:val="%8."/>
      <w:lvlJc w:val="left"/>
      <w:pPr>
        <w:ind w:left="5605" w:hanging="360"/>
      </w:pPr>
    </w:lvl>
    <w:lvl w:ilvl="8" w:tplc="0422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21">
    <w:nsid w:val="62814754"/>
    <w:multiLevelType w:val="hybridMultilevel"/>
    <w:tmpl w:val="F1166AAE"/>
    <w:lvl w:ilvl="0" w:tplc="3BAA590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8B165F"/>
    <w:multiLevelType w:val="hybridMultilevel"/>
    <w:tmpl w:val="CEAAEE40"/>
    <w:lvl w:ilvl="0" w:tplc="0422000F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285" w:hanging="360"/>
      </w:pPr>
    </w:lvl>
    <w:lvl w:ilvl="2" w:tplc="0422001B" w:tentative="1">
      <w:start w:val="1"/>
      <w:numFmt w:val="lowerRoman"/>
      <w:lvlText w:val="%3."/>
      <w:lvlJc w:val="right"/>
      <w:pPr>
        <w:ind w:left="2005" w:hanging="180"/>
      </w:pPr>
    </w:lvl>
    <w:lvl w:ilvl="3" w:tplc="0422000F" w:tentative="1">
      <w:start w:val="1"/>
      <w:numFmt w:val="decimal"/>
      <w:lvlText w:val="%4."/>
      <w:lvlJc w:val="left"/>
      <w:pPr>
        <w:ind w:left="2725" w:hanging="360"/>
      </w:pPr>
    </w:lvl>
    <w:lvl w:ilvl="4" w:tplc="04220019" w:tentative="1">
      <w:start w:val="1"/>
      <w:numFmt w:val="lowerLetter"/>
      <w:lvlText w:val="%5."/>
      <w:lvlJc w:val="left"/>
      <w:pPr>
        <w:ind w:left="3445" w:hanging="360"/>
      </w:pPr>
    </w:lvl>
    <w:lvl w:ilvl="5" w:tplc="0422001B" w:tentative="1">
      <w:start w:val="1"/>
      <w:numFmt w:val="lowerRoman"/>
      <w:lvlText w:val="%6."/>
      <w:lvlJc w:val="right"/>
      <w:pPr>
        <w:ind w:left="4165" w:hanging="180"/>
      </w:pPr>
    </w:lvl>
    <w:lvl w:ilvl="6" w:tplc="0422000F" w:tentative="1">
      <w:start w:val="1"/>
      <w:numFmt w:val="decimal"/>
      <w:lvlText w:val="%7."/>
      <w:lvlJc w:val="left"/>
      <w:pPr>
        <w:ind w:left="4885" w:hanging="360"/>
      </w:pPr>
    </w:lvl>
    <w:lvl w:ilvl="7" w:tplc="04220019" w:tentative="1">
      <w:start w:val="1"/>
      <w:numFmt w:val="lowerLetter"/>
      <w:lvlText w:val="%8."/>
      <w:lvlJc w:val="left"/>
      <w:pPr>
        <w:ind w:left="5605" w:hanging="360"/>
      </w:pPr>
    </w:lvl>
    <w:lvl w:ilvl="8" w:tplc="0422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23">
    <w:nsid w:val="6C9D2429"/>
    <w:multiLevelType w:val="hybridMultilevel"/>
    <w:tmpl w:val="481825E2"/>
    <w:lvl w:ilvl="0" w:tplc="0422000F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285" w:hanging="360"/>
      </w:pPr>
    </w:lvl>
    <w:lvl w:ilvl="2" w:tplc="0422001B" w:tentative="1">
      <w:start w:val="1"/>
      <w:numFmt w:val="lowerRoman"/>
      <w:lvlText w:val="%3."/>
      <w:lvlJc w:val="right"/>
      <w:pPr>
        <w:ind w:left="2005" w:hanging="180"/>
      </w:pPr>
    </w:lvl>
    <w:lvl w:ilvl="3" w:tplc="0422000F" w:tentative="1">
      <w:start w:val="1"/>
      <w:numFmt w:val="decimal"/>
      <w:lvlText w:val="%4."/>
      <w:lvlJc w:val="left"/>
      <w:pPr>
        <w:ind w:left="2725" w:hanging="360"/>
      </w:pPr>
    </w:lvl>
    <w:lvl w:ilvl="4" w:tplc="04220019" w:tentative="1">
      <w:start w:val="1"/>
      <w:numFmt w:val="lowerLetter"/>
      <w:lvlText w:val="%5."/>
      <w:lvlJc w:val="left"/>
      <w:pPr>
        <w:ind w:left="3445" w:hanging="360"/>
      </w:pPr>
    </w:lvl>
    <w:lvl w:ilvl="5" w:tplc="0422001B" w:tentative="1">
      <w:start w:val="1"/>
      <w:numFmt w:val="lowerRoman"/>
      <w:lvlText w:val="%6."/>
      <w:lvlJc w:val="right"/>
      <w:pPr>
        <w:ind w:left="4165" w:hanging="180"/>
      </w:pPr>
    </w:lvl>
    <w:lvl w:ilvl="6" w:tplc="0422000F" w:tentative="1">
      <w:start w:val="1"/>
      <w:numFmt w:val="decimal"/>
      <w:lvlText w:val="%7."/>
      <w:lvlJc w:val="left"/>
      <w:pPr>
        <w:ind w:left="4885" w:hanging="360"/>
      </w:pPr>
    </w:lvl>
    <w:lvl w:ilvl="7" w:tplc="04220019" w:tentative="1">
      <w:start w:val="1"/>
      <w:numFmt w:val="lowerLetter"/>
      <w:lvlText w:val="%8."/>
      <w:lvlJc w:val="left"/>
      <w:pPr>
        <w:ind w:left="5605" w:hanging="360"/>
      </w:pPr>
    </w:lvl>
    <w:lvl w:ilvl="8" w:tplc="0422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24">
    <w:nsid w:val="70A94DEA"/>
    <w:multiLevelType w:val="hybridMultilevel"/>
    <w:tmpl w:val="90A806B2"/>
    <w:lvl w:ilvl="0" w:tplc="1DD619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6E6714"/>
    <w:multiLevelType w:val="hybridMultilevel"/>
    <w:tmpl w:val="D17AEEEA"/>
    <w:lvl w:ilvl="0" w:tplc="248EDFF2">
      <w:start w:val="10"/>
      <w:numFmt w:val="upperRoman"/>
      <w:lvlText w:val="%1."/>
      <w:lvlJc w:val="right"/>
      <w:pPr>
        <w:ind w:left="85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715CA8"/>
    <w:multiLevelType w:val="hybridMultilevel"/>
    <w:tmpl w:val="74186244"/>
    <w:lvl w:ilvl="0" w:tplc="0422000F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285" w:hanging="360"/>
      </w:pPr>
    </w:lvl>
    <w:lvl w:ilvl="2" w:tplc="0422001B" w:tentative="1">
      <w:start w:val="1"/>
      <w:numFmt w:val="lowerRoman"/>
      <w:lvlText w:val="%3."/>
      <w:lvlJc w:val="right"/>
      <w:pPr>
        <w:ind w:left="2005" w:hanging="180"/>
      </w:pPr>
    </w:lvl>
    <w:lvl w:ilvl="3" w:tplc="0422000F" w:tentative="1">
      <w:start w:val="1"/>
      <w:numFmt w:val="decimal"/>
      <w:lvlText w:val="%4."/>
      <w:lvlJc w:val="left"/>
      <w:pPr>
        <w:ind w:left="2725" w:hanging="360"/>
      </w:pPr>
    </w:lvl>
    <w:lvl w:ilvl="4" w:tplc="04220019" w:tentative="1">
      <w:start w:val="1"/>
      <w:numFmt w:val="lowerLetter"/>
      <w:lvlText w:val="%5."/>
      <w:lvlJc w:val="left"/>
      <w:pPr>
        <w:ind w:left="3445" w:hanging="360"/>
      </w:pPr>
    </w:lvl>
    <w:lvl w:ilvl="5" w:tplc="0422001B" w:tentative="1">
      <w:start w:val="1"/>
      <w:numFmt w:val="lowerRoman"/>
      <w:lvlText w:val="%6."/>
      <w:lvlJc w:val="right"/>
      <w:pPr>
        <w:ind w:left="4165" w:hanging="180"/>
      </w:pPr>
    </w:lvl>
    <w:lvl w:ilvl="6" w:tplc="0422000F" w:tentative="1">
      <w:start w:val="1"/>
      <w:numFmt w:val="decimal"/>
      <w:lvlText w:val="%7."/>
      <w:lvlJc w:val="left"/>
      <w:pPr>
        <w:ind w:left="4885" w:hanging="360"/>
      </w:pPr>
    </w:lvl>
    <w:lvl w:ilvl="7" w:tplc="04220019" w:tentative="1">
      <w:start w:val="1"/>
      <w:numFmt w:val="lowerLetter"/>
      <w:lvlText w:val="%8."/>
      <w:lvlJc w:val="left"/>
      <w:pPr>
        <w:ind w:left="5605" w:hanging="360"/>
      </w:pPr>
    </w:lvl>
    <w:lvl w:ilvl="8" w:tplc="0422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27">
    <w:nsid w:val="789F3497"/>
    <w:multiLevelType w:val="hybridMultilevel"/>
    <w:tmpl w:val="3B2695FE"/>
    <w:lvl w:ilvl="0" w:tplc="EE2CAB40">
      <w:start w:val="1"/>
      <w:numFmt w:val="decimal"/>
      <w:suff w:val="space"/>
      <w:lvlText w:val="%1)"/>
      <w:lvlJc w:val="left"/>
      <w:pPr>
        <w:ind w:left="85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7C4BA1"/>
    <w:multiLevelType w:val="hybridMultilevel"/>
    <w:tmpl w:val="6E729AE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2"/>
  </w:num>
  <w:num w:numId="3">
    <w:abstractNumId w:val="6"/>
  </w:num>
  <w:num w:numId="4">
    <w:abstractNumId w:val="11"/>
  </w:num>
  <w:num w:numId="5">
    <w:abstractNumId w:val="6"/>
    <w:lvlOverride w:ilvl="0">
      <w:startOverride w:val="1"/>
    </w:lvlOverride>
  </w:num>
  <w:num w:numId="6">
    <w:abstractNumId w:val="6"/>
    <w:lvlOverride w:ilvl="0">
      <w:startOverride w:val="1"/>
    </w:lvlOverride>
  </w:num>
  <w:num w:numId="7">
    <w:abstractNumId w:val="6"/>
    <w:lvlOverride w:ilvl="0">
      <w:startOverride w:val="1"/>
    </w:lvlOverride>
  </w:num>
  <w:num w:numId="8">
    <w:abstractNumId w:val="6"/>
    <w:lvlOverride w:ilvl="0">
      <w:startOverride w:val="1"/>
    </w:lvlOverride>
  </w:num>
  <w:num w:numId="9">
    <w:abstractNumId w:val="17"/>
  </w:num>
  <w:num w:numId="10">
    <w:abstractNumId w:val="21"/>
  </w:num>
  <w:num w:numId="11">
    <w:abstractNumId w:val="5"/>
  </w:num>
  <w:num w:numId="12">
    <w:abstractNumId w:val="18"/>
  </w:num>
  <w:num w:numId="13">
    <w:abstractNumId w:val="25"/>
  </w:num>
  <w:num w:numId="14">
    <w:abstractNumId w:val="27"/>
  </w:num>
  <w:num w:numId="15">
    <w:abstractNumId w:val="1"/>
  </w:num>
  <w:num w:numId="16">
    <w:abstractNumId w:val="4"/>
  </w:num>
  <w:num w:numId="17">
    <w:abstractNumId w:val="0"/>
  </w:num>
  <w:num w:numId="18">
    <w:abstractNumId w:val="6"/>
    <w:lvlOverride w:ilvl="0">
      <w:startOverride w:val="1"/>
    </w:lvlOverride>
  </w:num>
  <w:num w:numId="19">
    <w:abstractNumId w:val="6"/>
    <w:lvlOverride w:ilvl="0">
      <w:startOverride w:val="1"/>
    </w:lvlOverride>
  </w:num>
  <w:num w:numId="20">
    <w:abstractNumId w:val="6"/>
    <w:lvlOverride w:ilvl="0">
      <w:startOverride w:val="1"/>
    </w:lvlOverride>
  </w:num>
  <w:num w:numId="21">
    <w:abstractNumId w:val="3"/>
  </w:num>
  <w:num w:numId="22">
    <w:abstractNumId w:val="6"/>
    <w:lvlOverride w:ilvl="0">
      <w:startOverride w:val="1"/>
    </w:lvlOverride>
  </w:num>
  <w:num w:numId="23">
    <w:abstractNumId w:val="6"/>
    <w:lvlOverride w:ilvl="0">
      <w:startOverride w:val="1"/>
    </w:lvlOverride>
  </w:num>
  <w:num w:numId="24">
    <w:abstractNumId w:val="13"/>
  </w:num>
  <w:num w:numId="25">
    <w:abstractNumId w:val="20"/>
  </w:num>
  <w:num w:numId="26">
    <w:abstractNumId w:val="6"/>
    <w:lvlOverride w:ilvl="0">
      <w:startOverride w:val="1"/>
    </w:lvlOverride>
  </w:num>
  <w:num w:numId="27">
    <w:abstractNumId w:val="6"/>
    <w:lvlOverride w:ilvl="0">
      <w:startOverride w:val="1"/>
    </w:lvlOverride>
  </w:num>
  <w:num w:numId="28">
    <w:abstractNumId w:val="6"/>
    <w:lvlOverride w:ilvl="0">
      <w:startOverride w:val="1"/>
    </w:lvlOverride>
  </w:num>
  <w:num w:numId="29">
    <w:abstractNumId w:val="6"/>
    <w:lvlOverride w:ilvl="0">
      <w:startOverride w:val="1"/>
    </w:lvlOverride>
  </w:num>
  <w:num w:numId="30">
    <w:abstractNumId w:val="6"/>
    <w:lvlOverride w:ilvl="0">
      <w:startOverride w:val="1"/>
    </w:lvlOverride>
  </w:num>
  <w:num w:numId="31">
    <w:abstractNumId w:val="6"/>
    <w:lvlOverride w:ilvl="0">
      <w:startOverride w:val="1"/>
    </w:lvlOverride>
  </w:num>
  <w:num w:numId="32">
    <w:abstractNumId w:val="6"/>
    <w:lvlOverride w:ilvl="0">
      <w:startOverride w:val="1"/>
    </w:lvlOverride>
  </w:num>
  <w:num w:numId="33">
    <w:abstractNumId w:val="7"/>
  </w:num>
  <w:num w:numId="34">
    <w:abstractNumId w:val="6"/>
    <w:lvlOverride w:ilvl="0">
      <w:startOverride w:val="1"/>
    </w:lvlOverride>
  </w:num>
  <w:num w:numId="35">
    <w:abstractNumId w:val="14"/>
  </w:num>
  <w:num w:numId="36">
    <w:abstractNumId w:val="26"/>
  </w:num>
  <w:num w:numId="37">
    <w:abstractNumId w:val="24"/>
  </w:num>
  <w:num w:numId="38">
    <w:abstractNumId w:val="10"/>
  </w:num>
  <w:num w:numId="39">
    <w:abstractNumId w:val="8"/>
  </w:num>
  <w:num w:numId="40">
    <w:abstractNumId w:val="9"/>
  </w:num>
  <w:num w:numId="41">
    <w:abstractNumId w:val="2"/>
  </w:num>
  <w:num w:numId="42">
    <w:abstractNumId w:val="23"/>
  </w:num>
  <w:num w:numId="43">
    <w:abstractNumId w:val="22"/>
  </w:num>
  <w:num w:numId="44">
    <w:abstractNumId w:val="28"/>
  </w:num>
  <w:num w:numId="45">
    <w:abstractNumId w:val="15"/>
  </w:num>
  <w:num w:numId="46">
    <w:abstractNumId w:val="19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31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1A5D19"/>
    <w:rsid w:val="00000A84"/>
    <w:rsid w:val="00003A7C"/>
    <w:rsid w:val="00003BD1"/>
    <w:rsid w:val="00004DE4"/>
    <w:rsid w:val="00007E2D"/>
    <w:rsid w:val="0001088E"/>
    <w:rsid w:val="0001115F"/>
    <w:rsid w:val="000112D4"/>
    <w:rsid w:val="000123AD"/>
    <w:rsid w:val="00014C0E"/>
    <w:rsid w:val="00016248"/>
    <w:rsid w:val="00022096"/>
    <w:rsid w:val="0002484D"/>
    <w:rsid w:val="00024C1C"/>
    <w:rsid w:val="0003162D"/>
    <w:rsid w:val="0004076F"/>
    <w:rsid w:val="000512AD"/>
    <w:rsid w:val="00052C09"/>
    <w:rsid w:val="000548E5"/>
    <w:rsid w:val="00055A43"/>
    <w:rsid w:val="000612D1"/>
    <w:rsid w:val="000651FB"/>
    <w:rsid w:val="00070565"/>
    <w:rsid w:val="00073DEB"/>
    <w:rsid w:val="0007444E"/>
    <w:rsid w:val="00075FAD"/>
    <w:rsid w:val="000771C9"/>
    <w:rsid w:val="0008043F"/>
    <w:rsid w:val="00080673"/>
    <w:rsid w:val="000820ED"/>
    <w:rsid w:val="000830B1"/>
    <w:rsid w:val="00085617"/>
    <w:rsid w:val="00085927"/>
    <w:rsid w:val="00092414"/>
    <w:rsid w:val="00095949"/>
    <w:rsid w:val="000A0BBC"/>
    <w:rsid w:val="000A22E4"/>
    <w:rsid w:val="000A4E2D"/>
    <w:rsid w:val="000A59CC"/>
    <w:rsid w:val="000A6D00"/>
    <w:rsid w:val="000B4D27"/>
    <w:rsid w:val="000B5542"/>
    <w:rsid w:val="000B5F84"/>
    <w:rsid w:val="000B6792"/>
    <w:rsid w:val="000C2D3A"/>
    <w:rsid w:val="000C3318"/>
    <w:rsid w:val="000C4205"/>
    <w:rsid w:val="000C5C9D"/>
    <w:rsid w:val="000D045D"/>
    <w:rsid w:val="000D0E25"/>
    <w:rsid w:val="000D6F79"/>
    <w:rsid w:val="000E0F46"/>
    <w:rsid w:val="000E46E6"/>
    <w:rsid w:val="000E470B"/>
    <w:rsid w:val="000E58D2"/>
    <w:rsid w:val="000E72FD"/>
    <w:rsid w:val="000E79CF"/>
    <w:rsid w:val="000F0030"/>
    <w:rsid w:val="000F2265"/>
    <w:rsid w:val="000F5F31"/>
    <w:rsid w:val="000F6ED3"/>
    <w:rsid w:val="00100182"/>
    <w:rsid w:val="001009FE"/>
    <w:rsid w:val="00101EF1"/>
    <w:rsid w:val="0010449D"/>
    <w:rsid w:val="00111B16"/>
    <w:rsid w:val="0011653A"/>
    <w:rsid w:val="001261DE"/>
    <w:rsid w:val="001339C7"/>
    <w:rsid w:val="001374E0"/>
    <w:rsid w:val="00137EA1"/>
    <w:rsid w:val="00137F4C"/>
    <w:rsid w:val="00143C9D"/>
    <w:rsid w:val="0014761C"/>
    <w:rsid w:val="00153EB6"/>
    <w:rsid w:val="00154D3A"/>
    <w:rsid w:val="00157AE4"/>
    <w:rsid w:val="00160DB9"/>
    <w:rsid w:val="0016345D"/>
    <w:rsid w:val="001677A5"/>
    <w:rsid w:val="00167900"/>
    <w:rsid w:val="00170CA2"/>
    <w:rsid w:val="00176A65"/>
    <w:rsid w:val="001876A5"/>
    <w:rsid w:val="0019161D"/>
    <w:rsid w:val="001941FD"/>
    <w:rsid w:val="0019632A"/>
    <w:rsid w:val="001A0ACF"/>
    <w:rsid w:val="001A17AC"/>
    <w:rsid w:val="001A1E9D"/>
    <w:rsid w:val="001A5932"/>
    <w:rsid w:val="001A5D19"/>
    <w:rsid w:val="001A6814"/>
    <w:rsid w:val="001A696E"/>
    <w:rsid w:val="001A79C9"/>
    <w:rsid w:val="001B5398"/>
    <w:rsid w:val="001C149A"/>
    <w:rsid w:val="001C313B"/>
    <w:rsid w:val="001C32E9"/>
    <w:rsid w:val="001C3705"/>
    <w:rsid w:val="001C4231"/>
    <w:rsid w:val="001C6D5C"/>
    <w:rsid w:val="001D1B22"/>
    <w:rsid w:val="001D24E0"/>
    <w:rsid w:val="001E1238"/>
    <w:rsid w:val="001E5821"/>
    <w:rsid w:val="001E6858"/>
    <w:rsid w:val="001E6C8F"/>
    <w:rsid w:val="001F0BDD"/>
    <w:rsid w:val="001F1044"/>
    <w:rsid w:val="001F22AC"/>
    <w:rsid w:val="001F2336"/>
    <w:rsid w:val="001F6C91"/>
    <w:rsid w:val="001F776B"/>
    <w:rsid w:val="00200044"/>
    <w:rsid w:val="00201FE6"/>
    <w:rsid w:val="00212A81"/>
    <w:rsid w:val="00226DAA"/>
    <w:rsid w:val="00227A9B"/>
    <w:rsid w:val="00237635"/>
    <w:rsid w:val="002377FB"/>
    <w:rsid w:val="00237CA4"/>
    <w:rsid w:val="0024118E"/>
    <w:rsid w:val="0024396C"/>
    <w:rsid w:val="0024746B"/>
    <w:rsid w:val="00254A21"/>
    <w:rsid w:val="00260CFD"/>
    <w:rsid w:val="00271363"/>
    <w:rsid w:val="00276821"/>
    <w:rsid w:val="00277487"/>
    <w:rsid w:val="00280EAF"/>
    <w:rsid w:val="00281987"/>
    <w:rsid w:val="00281F95"/>
    <w:rsid w:val="00286895"/>
    <w:rsid w:val="00287EFA"/>
    <w:rsid w:val="002A3078"/>
    <w:rsid w:val="002A523D"/>
    <w:rsid w:val="002A6BDA"/>
    <w:rsid w:val="002B1A81"/>
    <w:rsid w:val="002B4162"/>
    <w:rsid w:val="002B4E2A"/>
    <w:rsid w:val="002B6F84"/>
    <w:rsid w:val="002C298F"/>
    <w:rsid w:val="002C4226"/>
    <w:rsid w:val="002D7F74"/>
    <w:rsid w:val="002E2523"/>
    <w:rsid w:val="002E6A69"/>
    <w:rsid w:val="002E6FA5"/>
    <w:rsid w:val="002F2FF8"/>
    <w:rsid w:val="002F4334"/>
    <w:rsid w:val="002F51B6"/>
    <w:rsid w:val="002F6652"/>
    <w:rsid w:val="002F683D"/>
    <w:rsid w:val="002F6D4F"/>
    <w:rsid w:val="002F6DF6"/>
    <w:rsid w:val="00306ABB"/>
    <w:rsid w:val="00307C27"/>
    <w:rsid w:val="003126C2"/>
    <w:rsid w:val="00316B16"/>
    <w:rsid w:val="00320DEE"/>
    <w:rsid w:val="00321185"/>
    <w:rsid w:val="0032222E"/>
    <w:rsid w:val="00327522"/>
    <w:rsid w:val="003278A9"/>
    <w:rsid w:val="00327A39"/>
    <w:rsid w:val="00331A29"/>
    <w:rsid w:val="00331BCF"/>
    <w:rsid w:val="00337474"/>
    <w:rsid w:val="00342A55"/>
    <w:rsid w:val="00343243"/>
    <w:rsid w:val="0034620B"/>
    <w:rsid w:val="00350F07"/>
    <w:rsid w:val="003536C2"/>
    <w:rsid w:val="00360817"/>
    <w:rsid w:val="00360F6C"/>
    <w:rsid w:val="003721CD"/>
    <w:rsid w:val="0037238F"/>
    <w:rsid w:val="00373B63"/>
    <w:rsid w:val="0037419D"/>
    <w:rsid w:val="0037567F"/>
    <w:rsid w:val="00375B23"/>
    <w:rsid w:val="00377E30"/>
    <w:rsid w:val="0038066F"/>
    <w:rsid w:val="00380E1B"/>
    <w:rsid w:val="0038195E"/>
    <w:rsid w:val="00384667"/>
    <w:rsid w:val="003876E1"/>
    <w:rsid w:val="0038774C"/>
    <w:rsid w:val="00387D3B"/>
    <w:rsid w:val="0039207B"/>
    <w:rsid w:val="003937C6"/>
    <w:rsid w:val="003A0808"/>
    <w:rsid w:val="003A1A17"/>
    <w:rsid w:val="003A2F1F"/>
    <w:rsid w:val="003A480A"/>
    <w:rsid w:val="003A62EF"/>
    <w:rsid w:val="003A6709"/>
    <w:rsid w:val="003C13B7"/>
    <w:rsid w:val="003C3E7C"/>
    <w:rsid w:val="003D09CC"/>
    <w:rsid w:val="003D0D12"/>
    <w:rsid w:val="003D2ABD"/>
    <w:rsid w:val="003D352A"/>
    <w:rsid w:val="003D7071"/>
    <w:rsid w:val="003E00A0"/>
    <w:rsid w:val="003E05FD"/>
    <w:rsid w:val="003E2D35"/>
    <w:rsid w:val="003E69E0"/>
    <w:rsid w:val="003E787B"/>
    <w:rsid w:val="003F0629"/>
    <w:rsid w:val="003F29DC"/>
    <w:rsid w:val="00401230"/>
    <w:rsid w:val="004054B3"/>
    <w:rsid w:val="0041055F"/>
    <w:rsid w:val="00411B74"/>
    <w:rsid w:val="00414F78"/>
    <w:rsid w:val="00415AD4"/>
    <w:rsid w:val="00420829"/>
    <w:rsid w:val="00422C1F"/>
    <w:rsid w:val="00422DC2"/>
    <w:rsid w:val="00425BA3"/>
    <w:rsid w:val="0042619F"/>
    <w:rsid w:val="00427409"/>
    <w:rsid w:val="0043044C"/>
    <w:rsid w:val="00431D56"/>
    <w:rsid w:val="0043518B"/>
    <w:rsid w:val="0043608E"/>
    <w:rsid w:val="004360E8"/>
    <w:rsid w:val="00441B8D"/>
    <w:rsid w:val="004438D2"/>
    <w:rsid w:val="004546DE"/>
    <w:rsid w:val="00456405"/>
    <w:rsid w:val="00457D3E"/>
    <w:rsid w:val="00461093"/>
    <w:rsid w:val="00464CD6"/>
    <w:rsid w:val="0046733F"/>
    <w:rsid w:val="004675F1"/>
    <w:rsid w:val="00470890"/>
    <w:rsid w:val="00474D15"/>
    <w:rsid w:val="00476751"/>
    <w:rsid w:val="00477696"/>
    <w:rsid w:val="00477D62"/>
    <w:rsid w:val="004800B7"/>
    <w:rsid w:val="00480A57"/>
    <w:rsid w:val="004819D2"/>
    <w:rsid w:val="004827FB"/>
    <w:rsid w:val="00483075"/>
    <w:rsid w:val="004906C8"/>
    <w:rsid w:val="00494C61"/>
    <w:rsid w:val="00495EA5"/>
    <w:rsid w:val="004A07FE"/>
    <w:rsid w:val="004A17D5"/>
    <w:rsid w:val="004A37C7"/>
    <w:rsid w:val="004A3C13"/>
    <w:rsid w:val="004A3CE4"/>
    <w:rsid w:val="004A5B91"/>
    <w:rsid w:val="004B0047"/>
    <w:rsid w:val="004B0C8A"/>
    <w:rsid w:val="004B2E25"/>
    <w:rsid w:val="004B47B6"/>
    <w:rsid w:val="004B7CD6"/>
    <w:rsid w:val="004C062B"/>
    <w:rsid w:val="004C1903"/>
    <w:rsid w:val="004D1454"/>
    <w:rsid w:val="004D7053"/>
    <w:rsid w:val="004E3B9E"/>
    <w:rsid w:val="004E688E"/>
    <w:rsid w:val="004F06E9"/>
    <w:rsid w:val="004F225F"/>
    <w:rsid w:val="004F3752"/>
    <w:rsid w:val="004F4154"/>
    <w:rsid w:val="00500D1F"/>
    <w:rsid w:val="00501724"/>
    <w:rsid w:val="0050421D"/>
    <w:rsid w:val="005055FA"/>
    <w:rsid w:val="00510BB6"/>
    <w:rsid w:val="00511A3D"/>
    <w:rsid w:val="005126A6"/>
    <w:rsid w:val="0052045E"/>
    <w:rsid w:val="00521213"/>
    <w:rsid w:val="00522B5F"/>
    <w:rsid w:val="00523465"/>
    <w:rsid w:val="005278C5"/>
    <w:rsid w:val="00532D8B"/>
    <w:rsid w:val="00533073"/>
    <w:rsid w:val="00540AC9"/>
    <w:rsid w:val="005435D8"/>
    <w:rsid w:val="0054650F"/>
    <w:rsid w:val="0055016B"/>
    <w:rsid w:val="00550685"/>
    <w:rsid w:val="005555E0"/>
    <w:rsid w:val="00555E57"/>
    <w:rsid w:val="0055605E"/>
    <w:rsid w:val="00557A43"/>
    <w:rsid w:val="00557F4F"/>
    <w:rsid w:val="00563D78"/>
    <w:rsid w:val="00564971"/>
    <w:rsid w:val="00566C64"/>
    <w:rsid w:val="005722E2"/>
    <w:rsid w:val="00575AFD"/>
    <w:rsid w:val="005760C4"/>
    <w:rsid w:val="00580B08"/>
    <w:rsid w:val="00581789"/>
    <w:rsid w:val="0058315F"/>
    <w:rsid w:val="00584413"/>
    <w:rsid w:val="00585280"/>
    <w:rsid w:val="005867A8"/>
    <w:rsid w:val="00586F19"/>
    <w:rsid w:val="00587873"/>
    <w:rsid w:val="0059170A"/>
    <w:rsid w:val="005946B8"/>
    <w:rsid w:val="005969A0"/>
    <w:rsid w:val="005979B6"/>
    <w:rsid w:val="005A219D"/>
    <w:rsid w:val="005B051E"/>
    <w:rsid w:val="005C16EA"/>
    <w:rsid w:val="005C17E6"/>
    <w:rsid w:val="005D19A8"/>
    <w:rsid w:val="005D7844"/>
    <w:rsid w:val="005E304C"/>
    <w:rsid w:val="005F416E"/>
    <w:rsid w:val="006012AF"/>
    <w:rsid w:val="006045B9"/>
    <w:rsid w:val="00604B0B"/>
    <w:rsid w:val="00606639"/>
    <w:rsid w:val="006102D9"/>
    <w:rsid w:val="00620C38"/>
    <w:rsid w:val="00624352"/>
    <w:rsid w:val="00624E6A"/>
    <w:rsid w:val="006318B1"/>
    <w:rsid w:val="00636FA0"/>
    <w:rsid w:val="00642411"/>
    <w:rsid w:val="00642CAF"/>
    <w:rsid w:val="00644011"/>
    <w:rsid w:val="0064429E"/>
    <w:rsid w:val="00645917"/>
    <w:rsid w:val="0065043F"/>
    <w:rsid w:val="00652F27"/>
    <w:rsid w:val="0065399A"/>
    <w:rsid w:val="00663950"/>
    <w:rsid w:val="00665E39"/>
    <w:rsid w:val="00666EE1"/>
    <w:rsid w:val="0067021D"/>
    <w:rsid w:val="00673436"/>
    <w:rsid w:val="00673F88"/>
    <w:rsid w:val="0067589E"/>
    <w:rsid w:val="00676BE4"/>
    <w:rsid w:val="006816AA"/>
    <w:rsid w:val="006919B3"/>
    <w:rsid w:val="00694363"/>
    <w:rsid w:val="006A0C44"/>
    <w:rsid w:val="006A10FC"/>
    <w:rsid w:val="006A5C30"/>
    <w:rsid w:val="006A6E16"/>
    <w:rsid w:val="006B0B77"/>
    <w:rsid w:val="006B3AC6"/>
    <w:rsid w:val="006B4D4C"/>
    <w:rsid w:val="006B69EF"/>
    <w:rsid w:val="006C273A"/>
    <w:rsid w:val="006C3555"/>
    <w:rsid w:val="006C6EBF"/>
    <w:rsid w:val="006D1134"/>
    <w:rsid w:val="006D1F56"/>
    <w:rsid w:val="006D31E2"/>
    <w:rsid w:val="006E1A6D"/>
    <w:rsid w:val="006E610E"/>
    <w:rsid w:val="006E7771"/>
    <w:rsid w:val="006F1EFB"/>
    <w:rsid w:val="006F2D4A"/>
    <w:rsid w:val="006F7DEC"/>
    <w:rsid w:val="00700DFC"/>
    <w:rsid w:val="007123FC"/>
    <w:rsid w:val="00712755"/>
    <w:rsid w:val="00720CB4"/>
    <w:rsid w:val="007236C5"/>
    <w:rsid w:val="00724856"/>
    <w:rsid w:val="00731CEA"/>
    <w:rsid w:val="00734455"/>
    <w:rsid w:val="00735746"/>
    <w:rsid w:val="00737521"/>
    <w:rsid w:val="00737A57"/>
    <w:rsid w:val="0074615E"/>
    <w:rsid w:val="00751981"/>
    <w:rsid w:val="007541B8"/>
    <w:rsid w:val="00754470"/>
    <w:rsid w:val="0075461D"/>
    <w:rsid w:val="007549B1"/>
    <w:rsid w:val="00754FBE"/>
    <w:rsid w:val="00756BC4"/>
    <w:rsid w:val="007600EF"/>
    <w:rsid w:val="00762E98"/>
    <w:rsid w:val="007651AC"/>
    <w:rsid w:val="007651C4"/>
    <w:rsid w:val="00766B5D"/>
    <w:rsid w:val="00770172"/>
    <w:rsid w:val="007722D2"/>
    <w:rsid w:val="007727EA"/>
    <w:rsid w:val="00772AE8"/>
    <w:rsid w:val="00777BE2"/>
    <w:rsid w:val="007804E1"/>
    <w:rsid w:val="007815E8"/>
    <w:rsid w:val="007819DF"/>
    <w:rsid w:val="007823C1"/>
    <w:rsid w:val="00784BFC"/>
    <w:rsid w:val="00784CB4"/>
    <w:rsid w:val="0078740D"/>
    <w:rsid w:val="00790749"/>
    <w:rsid w:val="007A4CF2"/>
    <w:rsid w:val="007A4D92"/>
    <w:rsid w:val="007A5B13"/>
    <w:rsid w:val="007B3758"/>
    <w:rsid w:val="007C17DC"/>
    <w:rsid w:val="007C22F9"/>
    <w:rsid w:val="007C525D"/>
    <w:rsid w:val="007C618B"/>
    <w:rsid w:val="007C756B"/>
    <w:rsid w:val="007D1762"/>
    <w:rsid w:val="007D3217"/>
    <w:rsid w:val="007D53A1"/>
    <w:rsid w:val="007E0B9A"/>
    <w:rsid w:val="007E2E1E"/>
    <w:rsid w:val="007E725F"/>
    <w:rsid w:val="008061F3"/>
    <w:rsid w:val="008234B7"/>
    <w:rsid w:val="008246E7"/>
    <w:rsid w:val="00824842"/>
    <w:rsid w:val="0083350C"/>
    <w:rsid w:val="00834CCF"/>
    <w:rsid w:val="008375DD"/>
    <w:rsid w:val="00847296"/>
    <w:rsid w:val="008508E2"/>
    <w:rsid w:val="008528E6"/>
    <w:rsid w:val="00854DC6"/>
    <w:rsid w:val="0085526B"/>
    <w:rsid w:val="00855DA5"/>
    <w:rsid w:val="008567EB"/>
    <w:rsid w:val="00857F34"/>
    <w:rsid w:val="0086199F"/>
    <w:rsid w:val="00862FD4"/>
    <w:rsid w:val="00864A5A"/>
    <w:rsid w:val="00865689"/>
    <w:rsid w:val="008665D9"/>
    <w:rsid w:val="008669EC"/>
    <w:rsid w:val="00876EC3"/>
    <w:rsid w:val="00880F57"/>
    <w:rsid w:val="0088173C"/>
    <w:rsid w:val="008868F5"/>
    <w:rsid w:val="00892C65"/>
    <w:rsid w:val="00895309"/>
    <w:rsid w:val="0089593B"/>
    <w:rsid w:val="008A1B00"/>
    <w:rsid w:val="008B0556"/>
    <w:rsid w:val="008B0B00"/>
    <w:rsid w:val="008B18C6"/>
    <w:rsid w:val="008B32E5"/>
    <w:rsid w:val="008B7684"/>
    <w:rsid w:val="008C1851"/>
    <w:rsid w:val="008D169A"/>
    <w:rsid w:val="008D3D67"/>
    <w:rsid w:val="008F6B34"/>
    <w:rsid w:val="009036BE"/>
    <w:rsid w:val="00907890"/>
    <w:rsid w:val="00912713"/>
    <w:rsid w:val="00913E51"/>
    <w:rsid w:val="009148AA"/>
    <w:rsid w:val="00914A7E"/>
    <w:rsid w:val="00917B5D"/>
    <w:rsid w:val="009303B5"/>
    <w:rsid w:val="00933FB8"/>
    <w:rsid w:val="0093766C"/>
    <w:rsid w:val="00942579"/>
    <w:rsid w:val="009429EA"/>
    <w:rsid w:val="00947339"/>
    <w:rsid w:val="00950701"/>
    <w:rsid w:val="00955CCA"/>
    <w:rsid w:val="00957911"/>
    <w:rsid w:val="0096447E"/>
    <w:rsid w:val="00973FD8"/>
    <w:rsid w:val="009754D4"/>
    <w:rsid w:val="00980287"/>
    <w:rsid w:val="0098257C"/>
    <w:rsid w:val="00982890"/>
    <w:rsid w:val="00982B1B"/>
    <w:rsid w:val="0098378F"/>
    <w:rsid w:val="0098565D"/>
    <w:rsid w:val="009864CC"/>
    <w:rsid w:val="009921AA"/>
    <w:rsid w:val="00992DEE"/>
    <w:rsid w:val="00994243"/>
    <w:rsid w:val="00994B52"/>
    <w:rsid w:val="00995266"/>
    <w:rsid w:val="009960CA"/>
    <w:rsid w:val="009A15EE"/>
    <w:rsid w:val="009A7AF4"/>
    <w:rsid w:val="009B0116"/>
    <w:rsid w:val="009B12DE"/>
    <w:rsid w:val="009B2623"/>
    <w:rsid w:val="009B4829"/>
    <w:rsid w:val="009B6C28"/>
    <w:rsid w:val="009D0CDB"/>
    <w:rsid w:val="009D2188"/>
    <w:rsid w:val="009D6C84"/>
    <w:rsid w:val="009D75CC"/>
    <w:rsid w:val="009E0451"/>
    <w:rsid w:val="009E0D18"/>
    <w:rsid w:val="009E1CC4"/>
    <w:rsid w:val="009F189C"/>
    <w:rsid w:val="009F3DC1"/>
    <w:rsid w:val="009F44C2"/>
    <w:rsid w:val="009F611A"/>
    <w:rsid w:val="00A048DE"/>
    <w:rsid w:val="00A122E6"/>
    <w:rsid w:val="00A15D5F"/>
    <w:rsid w:val="00A16902"/>
    <w:rsid w:val="00A22787"/>
    <w:rsid w:val="00A31F09"/>
    <w:rsid w:val="00A33EB4"/>
    <w:rsid w:val="00A3560F"/>
    <w:rsid w:val="00A4011F"/>
    <w:rsid w:val="00A41263"/>
    <w:rsid w:val="00A436B8"/>
    <w:rsid w:val="00A43792"/>
    <w:rsid w:val="00A44100"/>
    <w:rsid w:val="00A4510D"/>
    <w:rsid w:val="00A4520B"/>
    <w:rsid w:val="00A4729E"/>
    <w:rsid w:val="00A52335"/>
    <w:rsid w:val="00A53D99"/>
    <w:rsid w:val="00A54A93"/>
    <w:rsid w:val="00A620EE"/>
    <w:rsid w:val="00A65C00"/>
    <w:rsid w:val="00A673CB"/>
    <w:rsid w:val="00A67687"/>
    <w:rsid w:val="00A67CBA"/>
    <w:rsid w:val="00A734DB"/>
    <w:rsid w:val="00A82195"/>
    <w:rsid w:val="00A826A4"/>
    <w:rsid w:val="00A864ED"/>
    <w:rsid w:val="00A902A4"/>
    <w:rsid w:val="00A92CC9"/>
    <w:rsid w:val="00A93BDF"/>
    <w:rsid w:val="00A95578"/>
    <w:rsid w:val="00A95D5B"/>
    <w:rsid w:val="00AA06DF"/>
    <w:rsid w:val="00AA10E9"/>
    <w:rsid w:val="00AA55F2"/>
    <w:rsid w:val="00AA73D5"/>
    <w:rsid w:val="00AB0893"/>
    <w:rsid w:val="00AB55A0"/>
    <w:rsid w:val="00AB760E"/>
    <w:rsid w:val="00AC40C9"/>
    <w:rsid w:val="00AC42F1"/>
    <w:rsid w:val="00AD0E86"/>
    <w:rsid w:val="00AD4F55"/>
    <w:rsid w:val="00AD5952"/>
    <w:rsid w:val="00AE245A"/>
    <w:rsid w:val="00AE3BB8"/>
    <w:rsid w:val="00AE43B3"/>
    <w:rsid w:val="00AF2C85"/>
    <w:rsid w:val="00AF2D53"/>
    <w:rsid w:val="00AF4593"/>
    <w:rsid w:val="00B0156E"/>
    <w:rsid w:val="00B01FD1"/>
    <w:rsid w:val="00B05AA1"/>
    <w:rsid w:val="00B06BA7"/>
    <w:rsid w:val="00B075DB"/>
    <w:rsid w:val="00B1315C"/>
    <w:rsid w:val="00B13AE8"/>
    <w:rsid w:val="00B146FD"/>
    <w:rsid w:val="00B167E1"/>
    <w:rsid w:val="00B17713"/>
    <w:rsid w:val="00B2044C"/>
    <w:rsid w:val="00B21B6F"/>
    <w:rsid w:val="00B23FE6"/>
    <w:rsid w:val="00B2454E"/>
    <w:rsid w:val="00B31962"/>
    <w:rsid w:val="00B31C5B"/>
    <w:rsid w:val="00B32662"/>
    <w:rsid w:val="00B361D4"/>
    <w:rsid w:val="00B44818"/>
    <w:rsid w:val="00B449A2"/>
    <w:rsid w:val="00B50EE7"/>
    <w:rsid w:val="00B54F0A"/>
    <w:rsid w:val="00B55414"/>
    <w:rsid w:val="00B55E1B"/>
    <w:rsid w:val="00B55F63"/>
    <w:rsid w:val="00B56415"/>
    <w:rsid w:val="00B56583"/>
    <w:rsid w:val="00B623DB"/>
    <w:rsid w:val="00B65BEC"/>
    <w:rsid w:val="00B66953"/>
    <w:rsid w:val="00B71E3C"/>
    <w:rsid w:val="00B73CAC"/>
    <w:rsid w:val="00B73F07"/>
    <w:rsid w:val="00B8078D"/>
    <w:rsid w:val="00B847C2"/>
    <w:rsid w:val="00B84E55"/>
    <w:rsid w:val="00B8715B"/>
    <w:rsid w:val="00B877F9"/>
    <w:rsid w:val="00B93766"/>
    <w:rsid w:val="00B958DB"/>
    <w:rsid w:val="00BA0964"/>
    <w:rsid w:val="00BA22E7"/>
    <w:rsid w:val="00BA3BD4"/>
    <w:rsid w:val="00BA7CD4"/>
    <w:rsid w:val="00BA7EFE"/>
    <w:rsid w:val="00BB02F5"/>
    <w:rsid w:val="00BB2974"/>
    <w:rsid w:val="00BB2EEE"/>
    <w:rsid w:val="00BC13C5"/>
    <w:rsid w:val="00BC2879"/>
    <w:rsid w:val="00BC60C4"/>
    <w:rsid w:val="00BC7329"/>
    <w:rsid w:val="00BD0F35"/>
    <w:rsid w:val="00BD279E"/>
    <w:rsid w:val="00BE024E"/>
    <w:rsid w:val="00BE125C"/>
    <w:rsid w:val="00BE280A"/>
    <w:rsid w:val="00BE3D43"/>
    <w:rsid w:val="00BE4821"/>
    <w:rsid w:val="00BF2F26"/>
    <w:rsid w:val="00BF45EF"/>
    <w:rsid w:val="00BF62F9"/>
    <w:rsid w:val="00BF643F"/>
    <w:rsid w:val="00BF6DAC"/>
    <w:rsid w:val="00BF7419"/>
    <w:rsid w:val="00C00EDF"/>
    <w:rsid w:val="00C02C1E"/>
    <w:rsid w:val="00C118DC"/>
    <w:rsid w:val="00C13834"/>
    <w:rsid w:val="00C13C5E"/>
    <w:rsid w:val="00C1441B"/>
    <w:rsid w:val="00C161D3"/>
    <w:rsid w:val="00C23434"/>
    <w:rsid w:val="00C25C21"/>
    <w:rsid w:val="00C26416"/>
    <w:rsid w:val="00C27ABA"/>
    <w:rsid w:val="00C30E53"/>
    <w:rsid w:val="00C31F94"/>
    <w:rsid w:val="00C35F50"/>
    <w:rsid w:val="00C37CD4"/>
    <w:rsid w:val="00C41471"/>
    <w:rsid w:val="00C44973"/>
    <w:rsid w:val="00C44A11"/>
    <w:rsid w:val="00C46F5E"/>
    <w:rsid w:val="00C61627"/>
    <w:rsid w:val="00C629C1"/>
    <w:rsid w:val="00C644AF"/>
    <w:rsid w:val="00C70FF0"/>
    <w:rsid w:val="00C72DD2"/>
    <w:rsid w:val="00C734B8"/>
    <w:rsid w:val="00C737F1"/>
    <w:rsid w:val="00C73B61"/>
    <w:rsid w:val="00C761C0"/>
    <w:rsid w:val="00C81A3D"/>
    <w:rsid w:val="00C93F9C"/>
    <w:rsid w:val="00C96055"/>
    <w:rsid w:val="00C96E72"/>
    <w:rsid w:val="00CA0C88"/>
    <w:rsid w:val="00CA4EE3"/>
    <w:rsid w:val="00CA61B4"/>
    <w:rsid w:val="00CB6AFF"/>
    <w:rsid w:val="00CC0401"/>
    <w:rsid w:val="00CC3B84"/>
    <w:rsid w:val="00CC782A"/>
    <w:rsid w:val="00CC7F9B"/>
    <w:rsid w:val="00CD10EE"/>
    <w:rsid w:val="00CD17CE"/>
    <w:rsid w:val="00CD3DEC"/>
    <w:rsid w:val="00CD47E4"/>
    <w:rsid w:val="00CD705C"/>
    <w:rsid w:val="00CE07B7"/>
    <w:rsid w:val="00CE0E69"/>
    <w:rsid w:val="00CE2273"/>
    <w:rsid w:val="00CE7017"/>
    <w:rsid w:val="00CF00C1"/>
    <w:rsid w:val="00CF03A8"/>
    <w:rsid w:val="00CF1E8B"/>
    <w:rsid w:val="00CF26AA"/>
    <w:rsid w:val="00CF27E2"/>
    <w:rsid w:val="00CF4C8F"/>
    <w:rsid w:val="00CF62A1"/>
    <w:rsid w:val="00D01C05"/>
    <w:rsid w:val="00D01E94"/>
    <w:rsid w:val="00D048B3"/>
    <w:rsid w:val="00D07838"/>
    <w:rsid w:val="00D10440"/>
    <w:rsid w:val="00D13A4D"/>
    <w:rsid w:val="00D17434"/>
    <w:rsid w:val="00D2321D"/>
    <w:rsid w:val="00D23F4C"/>
    <w:rsid w:val="00D25E7B"/>
    <w:rsid w:val="00D25ED1"/>
    <w:rsid w:val="00D32918"/>
    <w:rsid w:val="00D3499E"/>
    <w:rsid w:val="00D410AD"/>
    <w:rsid w:val="00D42DA9"/>
    <w:rsid w:val="00D43967"/>
    <w:rsid w:val="00D451C5"/>
    <w:rsid w:val="00D4567F"/>
    <w:rsid w:val="00D46A7A"/>
    <w:rsid w:val="00D511FA"/>
    <w:rsid w:val="00D521C5"/>
    <w:rsid w:val="00D55BF2"/>
    <w:rsid w:val="00D6017C"/>
    <w:rsid w:val="00D62ED7"/>
    <w:rsid w:val="00D62F3B"/>
    <w:rsid w:val="00D6383F"/>
    <w:rsid w:val="00D65097"/>
    <w:rsid w:val="00D65582"/>
    <w:rsid w:val="00D66D49"/>
    <w:rsid w:val="00D66EBB"/>
    <w:rsid w:val="00D67DA6"/>
    <w:rsid w:val="00D714D3"/>
    <w:rsid w:val="00D72C02"/>
    <w:rsid w:val="00D74F70"/>
    <w:rsid w:val="00D74FD3"/>
    <w:rsid w:val="00D757AC"/>
    <w:rsid w:val="00D75E06"/>
    <w:rsid w:val="00D81342"/>
    <w:rsid w:val="00D8268B"/>
    <w:rsid w:val="00D90F8B"/>
    <w:rsid w:val="00D91F9D"/>
    <w:rsid w:val="00D9228B"/>
    <w:rsid w:val="00D93A13"/>
    <w:rsid w:val="00D93F50"/>
    <w:rsid w:val="00D9412D"/>
    <w:rsid w:val="00D94F5C"/>
    <w:rsid w:val="00D9516F"/>
    <w:rsid w:val="00D953C8"/>
    <w:rsid w:val="00DB0253"/>
    <w:rsid w:val="00DB1CBE"/>
    <w:rsid w:val="00DB3EB7"/>
    <w:rsid w:val="00DB55A4"/>
    <w:rsid w:val="00DB57F1"/>
    <w:rsid w:val="00DB5D58"/>
    <w:rsid w:val="00DD068F"/>
    <w:rsid w:val="00DD1186"/>
    <w:rsid w:val="00DD5E39"/>
    <w:rsid w:val="00DD6230"/>
    <w:rsid w:val="00DD6D69"/>
    <w:rsid w:val="00DD7CE1"/>
    <w:rsid w:val="00DE0FAA"/>
    <w:rsid w:val="00DE1923"/>
    <w:rsid w:val="00DE2291"/>
    <w:rsid w:val="00DE32EC"/>
    <w:rsid w:val="00DF051F"/>
    <w:rsid w:val="00DF095B"/>
    <w:rsid w:val="00DF0982"/>
    <w:rsid w:val="00DF17EB"/>
    <w:rsid w:val="00DF20E6"/>
    <w:rsid w:val="00DF3AB9"/>
    <w:rsid w:val="00E0409C"/>
    <w:rsid w:val="00E07511"/>
    <w:rsid w:val="00E100D8"/>
    <w:rsid w:val="00E11E69"/>
    <w:rsid w:val="00E16E24"/>
    <w:rsid w:val="00E176CC"/>
    <w:rsid w:val="00E20C9E"/>
    <w:rsid w:val="00E2367A"/>
    <w:rsid w:val="00E2505F"/>
    <w:rsid w:val="00E3323E"/>
    <w:rsid w:val="00E334C3"/>
    <w:rsid w:val="00E36C77"/>
    <w:rsid w:val="00E40FB8"/>
    <w:rsid w:val="00E4122A"/>
    <w:rsid w:val="00E41A07"/>
    <w:rsid w:val="00E42E8B"/>
    <w:rsid w:val="00E460DB"/>
    <w:rsid w:val="00E53C5D"/>
    <w:rsid w:val="00E5571F"/>
    <w:rsid w:val="00E57CC8"/>
    <w:rsid w:val="00E613B0"/>
    <w:rsid w:val="00E61EA8"/>
    <w:rsid w:val="00E62BA8"/>
    <w:rsid w:val="00E64E7F"/>
    <w:rsid w:val="00E65C9D"/>
    <w:rsid w:val="00E6601B"/>
    <w:rsid w:val="00E71BBA"/>
    <w:rsid w:val="00E72035"/>
    <w:rsid w:val="00E74007"/>
    <w:rsid w:val="00E7611A"/>
    <w:rsid w:val="00E77BA0"/>
    <w:rsid w:val="00E85B6D"/>
    <w:rsid w:val="00E8639C"/>
    <w:rsid w:val="00E86DE6"/>
    <w:rsid w:val="00E94579"/>
    <w:rsid w:val="00E94BD8"/>
    <w:rsid w:val="00EA083E"/>
    <w:rsid w:val="00EA1870"/>
    <w:rsid w:val="00EA71B9"/>
    <w:rsid w:val="00EB2924"/>
    <w:rsid w:val="00EB2BCE"/>
    <w:rsid w:val="00EB3C43"/>
    <w:rsid w:val="00EB4913"/>
    <w:rsid w:val="00EB7945"/>
    <w:rsid w:val="00EC0021"/>
    <w:rsid w:val="00EC00F0"/>
    <w:rsid w:val="00EC2140"/>
    <w:rsid w:val="00EC48C3"/>
    <w:rsid w:val="00EC5A8D"/>
    <w:rsid w:val="00EC5C1C"/>
    <w:rsid w:val="00EC6DA2"/>
    <w:rsid w:val="00ED2B47"/>
    <w:rsid w:val="00ED32B0"/>
    <w:rsid w:val="00EE2BB0"/>
    <w:rsid w:val="00EE7D40"/>
    <w:rsid w:val="00EF1782"/>
    <w:rsid w:val="00EF3FC9"/>
    <w:rsid w:val="00EF530D"/>
    <w:rsid w:val="00EF54A8"/>
    <w:rsid w:val="00EF61A5"/>
    <w:rsid w:val="00EF7CE7"/>
    <w:rsid w:val="00F1017C"/>
    <w:rsid w:val="00F11D11"/>
    <w:rsid w:val="00F1236D"/>
    <w:rsid w:val="00F14EBB"/>
    <w:rsid w:val="00F16D01"/>
    <w:rsid w:val="00F225FC"/>
    <w:rsid w:val="00F23076"/>
    <w:rsid w:val="00F24C32"/>
    <w:rsid w:val="00F250CF"/>
    <w:rsid w:val="00F275F0"/>
    <w:rsid w:val="00F31995"/>
    <w:rsid w:val="00F376A6"/>
    <w:rsid w:val="00F4522F"/>
    <w:rsid w:val="00F4624E"/>
    <w:rsid w:val="00F477FF"/>
    <w:rsid w:val="00F511B5"/>
    <w:rsid w:val="00F53644"/>
    <w:rsid w:val="00F55077"/>
    <w:rsid w:val="00F61043"/>
    <w:rsid w:val="00F61A39"/>
    <w:rsid w:val="00F643F1"/>
    <w:rsid w:val="00F659B7"/>
    <w:rsid w:val="00F65CCA"/>
    <w:rsid w:val="00F703EA"/>
    <w:rsid w:val="00F706C4"/>
    <w:rsid w:val="00F718CA"/>
    <w:rsid w:val="00F71906"/>
    <w:rsid w:val="00F720B0"/>
    <w:rsid w:val="00F73BFC"/>
    <w:rsid w:val="00F73DE9"/>
    <w:rsid w:val="00F751F2"/>
    <w:rsid w:val="00F80900"/>
    <w:rsid w:val="00F8633C"/>
    <w:rsid w:val="00F86C33"/>
    <w:rsid w:val="00F942A6"/>
    <w:rsid w:val="00F94398"/>
    <w:rsid w:val="00F94822"/>
    <w:rsid w:val="00F96B82"/>
    <w:rsid w:val="00F97135"/>
    <w:rsid w:val="00F97591"/>
    <w:rsid w:val="00FA152A"/>
    <w:rsid w:val="00FA2716"/>
    <w:rsid w:val="00FA3ADE"/>
    <w:rsid w:val="00FA7559"/>
    <w:rsid w:val="00FB0315"/>
    <w:rsid w:val="00FB0682"/>
    <w:rsid w:val="00FB3016"/>
    <w:rsid w:val="00FB363E"/>
    <w:rsid w:val="00FC159F"/>
    <w:rsid w:val="00FC2F8B"/>
    <w:rsid w:val="00FC3CC2"/>
    <w:rsid w:val="00FC73F5"/>
    <w:rsid w:val="00FC77E6"/>
    <w:rsid w:val="00FD0DD1"/>
    <w:rsid w:val="00FD58B6"/>
    <w:rsid w:val="00FE4024"/>
    <w:rsid w:val="00FE4C70"/>
    <w:rsid w:val="00FE57D3"/>
    <w:rsid w:val="00FF1361"/>
    <w:rsid w:val="00FF20B8"/>
    <w:rsid w:val="00FF2C48"/>
    <w:rsid w:val="00FF35EC"/>
    <w:rsid w:val="00FF58A7"/>
    <w:rsid w:val="00FF5CA7"/>
    <w:rsid w:val="00FF78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1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uiPriority="12" w:qFormat="1"/>
    <w:lsdException w:name="List Number 2" w:uiPriority="12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A5D19"/>
    <w:rPr>
      <w:rFonts w:ascii="Times New Roman" w:hAnsi="Times New Roman"/>
      <w:sz w:val="24"/>
      <w:szCs w:val="24"/>
      <w:lang w:val="uk-UA"/>
    </w:rPr>
  </w:style>
  <w:style w:type="paragraph" w:styleId="1">
    <w:name w:val="heading 1"/>
    <w:basedOn w:val="a0"/>
    <w:next w:val="a0"/>
    <w:link w:val="10"/>
    <w:uiPriority w:val="9"/>
    <w:qFormat/>
    <w:locked/>
    <w:rsid w:val="005E304C"/>
    <w:pPr>
      <w:keepNext/>
      <w:keepLines/>
      <w:spacing w:before="240"/>
      <w:outlineLvl w:val="0"/>
    </w:pPr>
    <w:rPr>
      <w:rFonts w:ascii="Calibri Light" w:eastAsia="Times New Roman" w:hAnsi="Calibri Light"/>
      <w:color w:val="0B5294"/>
      <w:sz w:val="32"/>
      <w:szCs w:val="32"/>
      <w:lang w:val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locked/>
    <w:rsid w:val="005E304C"/>
    <w:pPr>
      <w:keepNext/>
      <w:keepLines/>
      <w:spacing w:before="40"/>
      <w:outlineLvl w:val="1"/>
    </w:pPr>
    <w:rPr>
      <w:rFonts w:ascii="Calibri Light" w:eastAsia="Times New Roman" w:hAnsi="Calibri Light"/>
      <w:color w:val="0B5294"/>
      <w:sz w:val="26"/>
      <w:szCs w:val="26"/>
      <w:lang w:val="ru-RU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locked/>
    <w:rsid w:val="005E304C"/>
    <w:pPr>
      <w:keepNext/>
      <w:keepLines/>
      <w:spacing w:before="40"/>
      <w:outlineLvl w:val="2"/>
    </w:pPr>
    <w:rPr>
      <w:rFonts w:ascii="Calibri Light" w:eastAsia="Times New Roman" w:hAnsi="Calibri Light"/>
      <w:color w:val="073662"/>
      <w:lang w:val="ru-RU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locked/>
    <w:rsid w:val="005E304C"/>
    <w:pPr>
      <w:keepNext/>
      <w:keepLines/>
      <w:spacing w:before="40"/>
      <w:outlineLvl w:val="3"/>
    </w:pPr>
    <w:rPr>
      <w:rFonts w:ascii="Calibri Light" w:eastAsia="Times New Roman" w:hAnsi="Calibri Light"/>
      <w:i/>
      <w:iCs/>
      <w:color w:val="0B5294"/>
      <w:lang w:val="ru-RU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locked/>
    <w:rsid w:val="005E304C"/>
    <w:pPr>
      <w:keepNext/>
      <w:keepLines/>
      <w:spacing w:before="40"/>
      <w:outlineLvl w:val="4"/>
    </w:pPr>
    <w:rPr>
      <w:rFonts w:ascii="Calibri Light" w:eastAsia="Times New Roman" w:hAnsi="Calibri Light"/>
      <w:color w:val="0B5294"/>
      <w:lang w:val="ru-RU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locked/>
    <w:rsid w:val="005E304C"/>
    <w:pPr>
      <w:keepNext/>
      <w:keepLines/>
      <w:spacing w:before="40"/>
      <w:outlineLvl w:val="5"/>
    </w:pPr>
    <w:rPr>
      <w:rFonts w:ascii="Calibri Light" w:eastAsia="Times New Roman" w:hAnsi="Calibri Light"/>
      <w:color w:val="073662"/>
      <w:lang w:val="ru-RU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locked/>
    <w:rsid w:val="005E304C"/>
    <w:pPr>
      <w:keepNext/>
      <w:keepLines/>
      <w:spacing w:before="40"/>
      <w:outlineLvl w:val="6"/>
    </w:pPr>
    <w:rPr>
      <w:rFonts w:ascii="Calibri Light" w:eastAsia="Times New Roman" w:hAnsi="Calibri Light"/>
      <w:i/>
      <w:iCs/>
      <w:color w:val="073662"/>
      <w:lang w:val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locked/>
    <w:rsid w:val="005E304C"/>
    <w:pPr>
      <w:keepNext/>
      <w:keepLines/>
      <w:spacing w:before="40"/>
      <w:outlineLvl w:val="7"/>
    </w:pPr>
    <w:rPr>
      <w:rFonts w:ascii="Calibri Light" w:eastAsia="Times New Roman" w:hAnsi="Calibri Light"/>
      <w:color w:val="272727"/>
      <w:sz w:val="21"/>
      <w:szCs w:val="21"/>
      <w:lang w:val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locked/>
    <w:rsid w:val="005E304C"/>
    <w:pPr>
      <w:keepNext/>
      <w:keepLines/>
      <w:spacing w:before="40"/>
      <w:outlineLvl w:val="8"/>
    </w:pPr>
    <w:rPr>
      <w:rFonts w:ascii="Calibri Light" w:eastAsia="Times New Roman" w:hAnsi="Calibri Light"/>
      <w:i/>
      <w:iCs/>
      <w:color w:val="272727"/>
      <w:sz w:val="21"/>
      <w:szCs w:val="21"/>
      <w:lang w:val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tc2">
    <w:name w:val="tc2"/>
    <w:basedOn w:val="a0"/>
    <w:rsid w:val="001A5D19"/>
    <w:pPr>
      <w:spacing w:line="300" w:lineRule="atLeast"/>
      <w:jc w:val="center"/>
    </w:pPr>
  </w:style>
  <w:style w:type="paragraph" w:customStyle="1" w:styleId="BodyText21">
    <w:name w:val="Body Text 21"/>
    <w:basedOn w:val="a0"/>
    <w:uiPriority w:val="99"/>
    <w:rsid w:val="001A5D19"/>
    <w:pPr>
      <w:autoSpaceDE w:val="0"/>
      <w:autoSpaceDN w:val="0"/>
      <w:adjustRightInd w:val="0"/>
      <w:ind w:right="43" w:firstLine="851"/>
      <w:jc w:val="both"/>
    </w:pPr>
    <w:rPr>
      <w:rFonts w:eastAsia="Times New Roman"/>
      <w:sz w:val="28"/>
      <w:szCs w:val="28"/>
    </w:rPr>
  </w:style>
  <w:style w:type="paragraph" w:styleId="a4">
    <w:name w:val="Normal (Web)"/>
    <w:basedOn w:val="a0"/>
    <w:rsid w:val="001A5D19"/>
    <w:pPr>
      <w:spacing w:before="100" w:beforeAutospacing="1" w:after="100" w:afterAutospacing="1"/>
    </w:pPr>
    <w:rPr>
      <w:rFonts w:eastAsia="Times New Roman"/>
      <w:lang w:eastAsia="uk-UA"/>
    </w:rPr>
  </w:style>
  <w:style w:type="paragraph" w:styleId="a5">
    <w:name w:val="List Paragraph"/>
    <w:basedOn w:val="a0"/>
    <w:uiPriority w:val="34"/>
    <w:qFormat/>
    <w:rsid w:val="00F477FF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0651F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651FB"/>
    <w:rPr>
      <w:rFonts w:ascii="Tahoma" w:hAnsi="Tahoma" w:cs="Tahoma"/>
      <w:sz w:val="16"/>
      <w:szCs w:val="16"/>
    </w:rPr>
  </w:style>
  <w:style w:type="paragraph" w:customStyle="1" w:styleId="11">
    <w:name w:val="Заголовок 11"/>
    <w:basedOn w:val="a0"/>
    <w:next w:val="a0"/>
    <w:uiPriority w:val="9"/>
    <w:qFormat/>
    <w:rsid w:val="005E304C"/>
    <w:pPr>
      <w:keepNext/>
      <w:keepLines/>
      <w:numPr>
        <w:numId w:val="2"/>
      </w:numPr>
      <w:spacing w:before="240"/>
      <w:ind w:left="1260" w:hanging="360"/>
      <w:outlineLvl w:val="0"/>
    </w:pPr>
    <w:rPr>
      <w:rFonts w:ascii="Calibri Light" w:eastAsia="Times New Roman" w:hAnsi="Calibri Light"/>
      <w:color w:val="0B5294"/>
      <w:sz w:val="32"/>
      <w:szCs w:val="32"/>
      <w:lang w:val="ru-RU"/>
    </w:rPr>
  </w:style>
  <w:style w:type="paragraph" w:customStyle="1" w:styleId="210">
    <w:name w:val="Заголовок 21"/>
    <w:basedOn w:val="a0"/>
    <w:next w:val="a0"/>
    <w:uiPriority w:val="9"/>
    <w:semiHidden/>
    <w:unhideWhenUsed/>
    <w:qFormat/>
    <w:rsid w:val="005E304C"/>
    <w:pPr>
      <w:keepNext/>
      <w:keepLines/>
      <w:numPr>
        <w:ilvl w:val="1"/>
        <w:numId w:val="2"/>
      </w:numPr>
      <w:spacing w:before="40"/>
      <w:ind w:left="1980" w:hanging="360"/>
      <w:outlineLvl w:val="1"/>
    </w:pPr>
    <w:rPr>
      <w:rFonts w:ascii="Calibri Light" w:eastAsia="Times New Roman" w:hAnsi="Calibri Light"/>
      <w:color w:val="0B5294"/>
      <w:sz w:val="26"/>
      <w:szCs w:val="26"/>
      <w:lang w:val="ru-RU"/>
    </w:rPr>
  </w:style>
  <w:style w:type="paragraph" w:customStyle="1" w:styleId="31">
    <w:name w:val="Заголовок 31"/>
    <w:basedOn w:val="a0"/>
    <w:next w:val="a0"/>
    <w:uiPriority w:val="9"/>
    <w:semiHidden/>
    <w:unhideWhenUsed/>
    <w:qFormat/>
    <w:rsid w:val="005E304C"/>
    <w:pPr>
      <w:keepNext/>
      <w:keepLines/>
      <w:numPr>
        <w:ilvl w:val="2"/>
        <w:numId w:val="2"/>
      </w:numPr>
      <w:spacing w:before="40"/>
      <w:ind w:left="2700" w:hanging="180"/>
      <w:outlineLvl w:val="2"/>
    </w:pPr>
    <w:rPr>
      <w:rFonts w:ascii="Calibri Light" w:eastAsia="Times New Roman" w:hAnsi="Calibri Light"/>
      <w:color w:val="073662"/>
      <w:lang w:val="ru-RU"/>
    </w:rPr>
  </w:style>
  <w:style w:type="paragraph" w:customStyle="1" w:styleId="41">
    <w:name w:val="Заголовок 41"/>
    <w:basedOn w:val="a0"/>
    <w:next w:val="a0"/>
    <w:uiPriority w:val="9"/>
    <w:semiHidden/>
    <w:unhideWhenUsed/>
    <w:qFormat/>
    <w:rsid w:val="005E304C"/>
    <w:pPr>
      <w:keepNext/>
      <w:keepLines/>
      <w:numPr>
        <w:ilvl w:val="3"/>
        <w:numId w:val="2"/>
      </w:numPr>
      <w:spacing w:before="40"/>
      <w:ind w:left="3420" w:hanging="360"/>
      <w:outlineLvl w:val="3"/>
    </w:pPr>
    <w:rPr>
      <w:rFonts w:ascii="Calibri Light" w:eastAsia="Times New Roman" w:hAnsi="Calibri Light"/>
      <w:i/>
      <w:iCs/>
      <w:color w:val="0B5294"/>
      <w:lang w:val="ru-RU"/>
    </w:rPr>
  </w:style>
  <w:style w:type="paragraph" w:customStyle="1" w:styleId="51">
    <w:name w:val="Заголовок 51"/>
    <w:basedOn w:val="a0"/>
    <w:next w:val="a0"/>
    <w:uiPriority w:val="9"/>
    <w:semiHidden/>
    <w:unhideWhenUsed/>
    <w:qFormat/>
    <w:rsid w:val="005E304C"/>
    <w:pPr>
      <w:keepNext/>
      <w:keepLines/>
      <w:numPr>
        <w:ilvl w:val="4"/>
        <w:numId w:val="2"/>
      </w:numPr>
      <w:spacing w:before="40"/>
      <w:ind w:left="4140" w:hanging="360"/>
      <w:outlineLvl w:val="4"/>
    </w:pPr>
    <w:rPr>
      <w:rFonts w:ascii="Calibri Light" w:eastAsia="Times New Roman" w:hAnsi="Calibri Light"/>
      <w:color w:val="0B5294"/>
      <w:lang w:val="ru-RU"/>
    </w:rPr>
  </w:style>
  <w:style w:type="paragraph" w:customStyle="1" w:styleId="61">
    <w:name w:val="Заголовок 61"/>
    <w:basedOn w:val="a0"/>
    <w:next w:val="a0"/>
    <w:uiPriority w:val="9"/>
    <w:semiHidden/>
    <w:unhideWhenUsed/>
    <w:qFormat/>
    <w:rsid w:val="005E304C"/>
    <w:pPr>
      <w:keepNext/>
      <w:keepLines/>
      <w:numPr>
        <w:ilvl w:val="5"/>
        <w:numId w:val="2"/>
      </w:numPr>
      <w:spacing w:before="40"/>
      <w:ind w:left="4860" w:hanging="180"/>
      <w:outlineLvl w:val="5"/>
    </w:pPr>
    <w:rPr>
      <w:rFonts w:ascii="Calibri Light" w:eastAsia="Times New Roman" w:hAnsi="Calibri Light"/>
      <w:color w:val="073662"/>
      <w:lang w:val="ru-RU"/>
    </w:rPr>
  </w:style>
  <w:style w:type="paragraph" w:customStyle="1" w:styleId="71">
    <w:name w:val="Заголовок 71"/>
    <w:basedOn w:val="a0"/>
    <w:next w:val="a0"/>
    <w:uiPriority w:val="9"/>
    <w:semiHidden/>
    <w:unhideWhenUsed/>
    <w:qFormat/>
    <w:rsid w:val="005E304C"/>
    <w:pPr>
      <w:keepNext/>
      <w:keepLines/>
      <w:numPr>
        <w:ilvl w:val="6"/>
        <w:numId w:val="2"/>
      </w:numPr>
      <w:spacing w:before="40"/>
      <w:ind w:left="5580" w:hanging="360"/>
      <w:outlineLvl w:val="6"/>
    </w:pPr>
    <w:rPr>
      <w:rFonts w:ascii="Calibri Light" w:eastAsia="Times New Roman" w:hAnsi="Calibri Light"/>
      <w:i/>
      <w:iCs/>
      <w:color w:val="073662"/>
      <w:lang w:val="ru-RU"/>
    </w:rPr>
  </w:style>
  <w:style w:type="paragraph" w:customStyle="1" w:styleId="81">
    <w:name w:val="Заголовок 81"/>
    <w:basedOn w:val="a0"/>
    <w:next w:val="a0"/>
    <w:uiPriority w:val="9"/>
    <w:semiHidden/>
    <w:unhideWhenUsed/>
    <w:qFormat/>
    <w:rsid w:val="005E304C"/>
    <w:pPr>
      <w:keepNext/>
      <w:keepLines/>
      <w:numPr>
        <w:ilvl w:val="7"/>
        <w:numId w:val="2"/>
      </w:numPr>
      <w:spacing w:before="40"/>
      <w:ind w:left="6300" w:hanging="360"/>
      <w:outlineLvl w:val="7"/>
    </w:pPr>
    <w:rPr>
      <w:rFonts w:ascii="Calibri Light" w:eastAsia="Times New Roman" w:hAnsi="Calibri Light"/>
      <w:color w:val="272727"/>
      <w:sz w:val="21"/>
      <w:szCs w:val="21"/>
      <w:lang w:val="ru-RU"/>
    </w:rPr>
  </w:style>
  <w:style w:type="paragraph" w:customStyle="1" w:styleId="91">
    <w:name w:val="Заголовок 91"/>
    <w:basedOn w:val="a0"/>
    <w:next w:val="a0"/>
    <w:uiPriority w:val="9"/>
    <w:semiHidden/>
    <w:unhideWhenUsed/>
    <w:qFormat/>
    <w:rsid w:val="005E304C"/>
    <w:pPr>
      <w:keepNext/>
      <w:keepLines/>
      <w:numPr>
        <w:ilvl w:val="8"/>
        <w:numId w:val="2"/>
      </w:numPr>
      <w:spacing w:before="40"/>
      <w:ind w:left="7020" w:hanging="180"/>
      <w:outlineLvl w:val="8"/>
    </w:pPr>
    <w:rPr>
      <w:rFonts w:ascii="Calibri Light" w:eastAsia="Times New Roman" w:hAnsi="Calibri Light"/>
      <w:i/>
      <w:iCs/>
      <w:color w:val="272727"/>
      <w:sz w:val="21"/>
      <w:szCs w:val="21"/>
      <w:lang w:val="ru-RU"/>
    </w:rPr>
  </w:style>
  <w:style w:type="numbering" w:customStyle="1" w:styleId="12">
    <w:name w:val="Немає списку1"/>
    <w:next w:val="a3"/>
    <w:uiPriority w:val="99"/>
    <w:semiHidden/>
    <w:unhideWhenUsed/>
    <w:rsid w:val="005E304C"/>
  </w:style>
  <w:style w:type="paragraph" w:styleId="HTML">
    <w:name w:val="HTML Preformatted"/>
    <w:basedOn w:val="a0"/>
    <w:link w:val="HTML0"/>
    <w:uiPriority w:val="99"/>
    <w:semiHidden/>
    <w:unhideWhenUsed/>
    <w:rsid w:val="005E30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5E304C"/>
    <w:rPr>
      <w:rFonts w:ascii="Courier New" w:eastAsia="Times New Roman" w:hAnsi="Courier New" w:cs="Courier New"/>
    </w:rPr>
  </w:style>
  <w:style w:type="paragraph" w:styleId="a8">
    <w:name w:val="header"/>
    <w:basedOn w:val="a0"/>
    <w:link w:val="a9"/>
    <w:uiPriority w:val="99"/>
    <w:unhideWhenUsed/>
    <w:rsid w:val="005E304C"/>
    <w:pPr>
      <w:tabs>
        <w:tab w:val="center" w:pos="4819"/>
        <w:tab w:val="right" w:pos="9639"/>
      </w:tabs>
    </w:pPr>
    <w:rPr>
      <w:rFonts w:eastAsia="Times New Roman"/>
      <w:lang w:val="ru-RU"/>
    </w:rPr>
  </w:style>
  <w:style w:type="character" w:customStyle="1" w:styleId="a9">
    <w:name w:val="Верхний колонтитул Знак"/>
    <w:basedOn w:val="a1"/>
    <w:link w:val="a8"/>
    <w:uiPriority w:val="99"/>
    <w:rsid w:val="005E304C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0"/>
    <w:link w:val="ab"/>
    <w:uiPriority w:val="99"/>
    <w:unhideWhenUsed/>
    <w:rsid w:val="005E304C"/>
    <w:pPr>
      <w:tabs>
        <w:tab w:val="center" w:pos="4819"/>
        <w:tab w:val="right" w:pos="9639"/>
      </w:tabs>
    </w:pPr>
    <w:rPr>
      <w:rFonts w:eastAsia="Times New Roman"/>
      <w:lang w:val="ru-RU"/>
    </w:rPr>
  </w:style>
  <w:style w:type="character" w:customStyle="1" w:styleId="ab">
    <w:name w:val="Нижний колонтитул Знак"/>
    <w:basedOn w:val="a1"/>
    <w:link w:val="aa"/>
    <w:uiPriority w:val="99"/>
    <w:rsid w:val="005E304C"/>
    <w:rPr>
      <w:rFonts w:ascii="Times New Roman" w:eastAsia="Times New Roman" w:hAnsi="Times New Roman"/>
      <w:sz w:val="24"/>
      <w:szCs w:val="24"/>
    </w:rPr>
  </w:style>
  <w:style w:type="character" w:styleId="ac">
    <w:name w:val="line number"/>
    <w:basedOn w:val="a1"/>
    <w:uiPriority w:val="99"/>
    <w:semiHidden/>
    <w:unhideWhenUsed/>
    <w:rsid w:val="005E304C"/>
  </w:style>
  <w:style w:type="character" w:customStyle="1" w:styleId="10">
    <w:name w:val="Заголовок 1 Знак"/>
    <w:basedOn w:val="a1"/>
    <w:link w:val="1"/>
    <w:uiPriority w:val="9"/>
    <w:rsid w:val="005E304C"/>
    <w:rPr>
      <w:rFonts w:ascii="Calibri Light" w:eastAsia="Times New Roman" w:hAnsi="Calibri Light" w:cs="Times New Roman"/>
      <w:color w:val="0B5294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5E304C"/>
    <w:rPr>
      <w:rFonts w:ascii="Calibri Light" w:eastAsia="Times New Roman" w:hAnsi="Calibri Light" w:cs="Times New Roman"/>
      <w:color w:val="0B5294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5E304C"/>
    <w:rPr>
      <w:rFonts w:ascii="Calibri Light" w:eastAsia="Times New Roman" w:hAnsi="Calibri Light" w:cs="Times New Roman"/>
      <w:color w:val="073662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5E304C"/>
    <w:rPr>
      <w:rFonts w:ascii="Calibri Light" w:eastAsia="Times New Roman" w:hAnsi="Calibri Light" w:cs="Times New Roman"/>
      <w:i/>
      <w:iCs/>
      <w:color w:val="0B5294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5E304C"/>
    <w:rPr>
      <w:rFonts w:ascii="Calibri Light" w:eastAsia="Times New Roman" w:hAnsi="Calibri Light" w:cs="Times New Roman"/>
      <w:color w:val="0B5294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5E304C"/>
    <w:rPr>
      <w:rFonts w:ascii="Calibri Light" w:eastAsia="Times New Roman" w:hAnsi="Calibri Light" w:cs="Times New Roman"/>
      <w:color w:val="073662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rsid w:val="005E304C"/>
    <w:rPr>
      <w:rFonts w:ascii="Calibri Light" w:eastAsia="Times New Roman" w:hAnsi="Calibri Light" w:cs="Times New Roman"/>
      <w:i/>
      <w:iCs/>
      <w:color w:val="073662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"/>
    <w:semiHidden/>
    <w:rsid w:val="005E304C"/>
    <w:rPr>
      <w:rFonts w:ascii="Calibri Light" w:eastAsia="Times New Roman" w:hAnsi="Calibri Light" w:cs="Times New Roman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5E304C"/>
    <w:rPr>
      <w:rFonts w:ascii="Calibri Light" w:eastAsia="Times New Roman" w:hAnsi="Calibri Light" w:cs="Times New Roman"/>
      <w:i/>
      <w:iCs/>
      <w:color w:val="272727"/>
      <w:sz w:val="21"/>
      <w:szCs w:val="21"/>
      <w:lang w:eastAsia="ru-RU"/>
    </w:rPr>
  </w:style>
  <w:style w:type="paragraph" w:styleId="ad">
    <w:name w:val="No Spacing"/>
    <w:uiPriority w:val="1"/>
    <w:qFormat/>
    <w:rsid w:val="005E304C"/>
    <w:rPr>
      <w:rFonts w:ascii="Times New Roman" w:eastAsia="Times New Roman" w:hAnsi="Times New Roman"/>
      <w:sz w:val="24"/>
      <w:szCs w:val="24"/>
    </w:rPr>
  </w:style>
  <w:style w:type="character" w:styleId="ae">
    <w:name w:val="Placeholder Text"/>
    <w:basedOn w:val="a1"/>
    <w:uiPriority w:val="99"/>
    <w:semiHidden/>
    <w:rsid w:val="005E304C"/>
    <w:rPr>
      <w:color w:val="808080"/>
    </w:rPr>
  </w:style>
  <w:style w:type="numbering" w:customStyle="1" w:styleId="13">
    <w:name w:val="Нет списка1"/>
    <w:next w:val="a3"/>
    <w:uiPriority w:val="99"/>
    <w:semiHidden/>
    <w:unhideWhenUsed/>
    <w:rsid w:val="005E304C"/>
  </w:style>
  <w:style w:type="character" w:customStyle="1" w:styleId="110">
    <w:name w:val="Заголовок 1 Знак1"/>
    <w:basedOn w:val="a1"/>
    <w:rsid w:val="005E304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uk-UA"/>
    </w:rPr>
  </w:style>
  <w:style w:type="character" w:customStyle="1" w:styleId="211">
    <w:name w:val="Заголовок 2 Знак1"/>
    <w:basedOn w:val="a1"/>
    <w:semiHidden/>
    <w:rsid w:val="005E304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uk-UA"/>
    </w:rPr>
  </w:style>
  <w:style w:type="character" w:customStyle="1" w:styleId="310">
    <w:name w:val="Заголовок 3 Знак1"/>
    <w:basedOn w:val="a1"/>
    <w:semiHidden/>
    <w:rsid w:val="005E304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/>
    </w:rPr>
  </w:style>
  <w:style w:type="character" w:customStyle="1" w:styleId="410">
    <w:name w:val="Заголовок 4 Знак1"/>
    <w:basedOn w:val="a1"/>
    <w:semiHidden/>
    <w:rsid w:val="005E304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uk-UA"/>
    </w:rPr>
  </w:style>
  <w:style w:type="character" w:customStyle="1" w:styleId="510">
    <w:name w:val="Заголовок 5 Знак1"/>
    <w:basedOn w:val="a1"/>
    <w:semiHidden/>
    <w:rsid w:val="005E304C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uk-UA"/>
    </w:rPr>
  </w:style>
  <w:style w:type="character" w:customStyle="1" w:styleId="610">
    <w:name w:val="Заголовок 6 Знак1"/>
    <w:basedOn w:val="a1"/>
    <w:semiHidden/>
    <w:rsid w:val="005E304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/>
    </w:rPr>
  </w:style>
  <w:style w:type="character" w:customStyle="1" w:styleId="710">
    <w:name w:val="Заголовок 7 Знак1"/>
    <w:basedOn w:val="a1"/>
    <w:semiHidden/>
    <w:rsid w:val="005E304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uk-UA"/>
    </w:rPr>
  </w:style>
  <w:style w:type="character" w:customStyle="1" w:styleId="810">
    <w:name w:val="Заголовок 8 Знак1"/>
    <w:basedOn w:val="a1"/>
    <w:semiHidden/>
    <w:rsid w:val="005E304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uk-UA"/>
    </w:rPr>
  </w:style>
  <w:style w:type="character" w:customStyle="1" w:styleId="910">
    <w:name w:val="Заголовок 9 Знак1"/>
    <w:basedOn w:val="a1"/>
    <w:semiHidden/>
    <w:rsid w:val="005E304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uk-UA"/>
    </w:rPr>
  </w:style>
  <w:style w:type="paragraph" w:customStyle="1" w:styleId="21">
    <w:name w:val="Нумерований список 21"/>
    <w:basedOn w:val="a0"/>
    <w:next w:val="22"/>
    <w:uiPriority w:val="12"/>
    <w:unhideWhenUsed/>
    <w:qFormat/>
    <w:rsid w:val="00D66D49"/>
    <w:pPr>
      <w:numPr>
        <w:numId w:val="3"/>
      </w:numPr>
      <w:spacing w:after="120" w:line="276" w:lineRule="auto"/>
      <w:ind w:left="0" w:firstLine="567"/>
    </w:pPr>
    <w:rPr>
      <w:rFonts w:ascii="Calibri" w:eastAsia="Times New Roman" w:hAnsi="Calibri"/>
      <w:lang w:eastAsia="en-US"/>
    </w:rPr>
  </w:style>
  <w:style w:type="paragraph" w:styleId="22">
    <w:name w:val="List Number 2"/>
    <w:basedOn w:val="a0"/>
    <w:uiPriority w:val="12"/>
    <w:unhideWhenUsed/>
    <w:qFormat/>
    <w:rsid w:val="00D66D49"/>
    <w:pPr>
      <w:ind w:left="850" w:hanging="360"/>
      <w:contextualSpacing/>
    </w:pPr>
  </w:style>
  <w:style w:type="paragraph" w:styleId="a">
    <w:name w:val="List Number"/>
    <w:basedOn w:val="a0"/>
    <w:uiPriority w:val="12"/>
    <w:unhideWhenUsed/>
    <w:qFormat/>
    <w:rsid w:val="00C25C21"/>
    <w:pPr>
      <w:numPr>
        <w:numId w:val="17"/>
      </w:numPr>
      <w:contextualSpacing/>
    </w:pPr>
  </w:style>
  <w:style w:type="paragraph" w:styleId="af">
    <w:name w:val="TOC Heading"/>
    <w:basedOn w:val="1"/>
    <w:next w:val="a0"/>
    <w:uiPriority w:val="39"/>
    <w:unhideWhenUsed/>
    <w:qFormat/>
    <w:rsid w:val="0011653A"/>
    <w:pPr>
      <w:spacing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lang w:val="uk-UA" w:eastAsia="uk-UA"/>
    </w:rPr>
  </w:style>
  <w:style w:type="character" w:styleId="af0">
    <w:name w:val="Strong"/>
    <w:basedOn w:val="a1"/>
    <w:unhideWhenUsed/>
    <w:qFormat/>
    <w:locked/>
    <w:rsid w:val="00EA1870"/>
    <w:rPr>
      <w:rFonts w:ascii="Times New Roman" w:hAnsi="Times New Roman" w:cs="Times New Roman"/>
      <w:b/>
      <w:bCs/>
    </w:rPr>
  </w:style>
  <w:style w:type="character" w:customStyle="1" w:styleId="rvts13">
    <w:name w:val="rvts13"/>
    <w:rsid w:val="00EA1870"/>
  </w:style>
  <w:style w:type="table" w:styleId="af1">
    <w:name w:val="Table Grid"/>
    <w:basedOn w:val="a2"/>
    <w:locked/>
    <w:rsid w:val="000B55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Subtitle"/>
    <w:basedOn w:val="a0"/>
    <w:next w:val="a0"/>
    <w:link w:val="af3"/>
    <w:qFormat/>
    <w:locked/>
    <w:rsid w:val="00F11D11"/>
    <w:pPr>
      <w:spacing w:line="276" w:lineRule="auto"/>
      <w:jc w:val="center"/>
    </w:pPr>
    <w:rPr>
      <w:rFonts w:ascii="Century" w:hAnsi="Century"/>
      <w:b/>
      <w:bCs/>
      <w:spacing w:val="60"/>
      <w:sz w:val="28"/>
      <w:szCs w:val="28"/>
      <w:lang w:eastAsia="uk-UA"/>
    </w:rPr>
  </w:style>
  <w:style w:type="character" w:customStyle="1" w:styleId="af3">
    <w:name w:val="Подзаголовок Знак"/>
    <w:basedOn w:val="a1"/>
    <w:link w:val="af2"/>
    <w:rsid w:val="00F11D11"/>
    <w:rPr>
      <w:rFonts w:ascii="Century" w:hAnsi="Century"/>
      <w:b/>
      <w:bCs/>
      <w:spacing w:val="60"/>
      <w:sz w:val="28"/>
      <w:szCs w:val="28"/>
      <w:lang w:val="uk-UA" w:eastAsia="uk-UA"/>
    </w:rPr>
  </w:style>
  <w:style w:type="character" w:customStyle="1" w:styleId="apple-converted-space">
    <w:name w:val="apple-converted-space"/>
    <w:basedOn w:val="a1"/>
    <w:rsid w:val="00A44100"/>
  </w:style>
  <w:style w:type="character" w:styleId="af4">
    <w:name w:val="Emphasis"/>
    <w:basedOn w:val="a1"/>
    <w:uiPriority w:val="20"/>
    <w:qFormat/>
    <w:locked/>
    <w:rsid w:val="00E9457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999367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A6F75-D221-4AAE-8E56-8F4AD184F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7168</TotalTime>
  <Pages>7</Pages>
  <Words>7756</Words>
  <Characters>4421</Characters>
  <Application>Microsoft Office Word</Application>
  <DocSecurity>0</DocSecurity>
  <Lines>36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1</cp:lastModifiedBy>
  <cp:revision>375</cp:revision>
  <cp:lastPrinted>2009-01-01T03:59:00Z</cp:lastPrinted>
  <dcterms:created xsi:type="dcterms:W3CDTF">2021-02-05T08:29:00Z</dcterms:created>
  <dcterms:modified xsi:type="dcterms:W3CDTF">2008-12-31T22:34:00Z</dcterms:modified>
</cp:coreProperties>
</file>